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C4A8" w14:textId="141EDB99" w:rsidR="00E94AF9" w:rsidRDefault="00E94AF9"/>
    <w:p w14:paraId="0BFEA087" w14:textId="77777777" w:rsidR="00A34578" w:rsidRPr="005854D5" w:rsidRDefault="00A34578" w:rsidP="00A34578">
      <w:pPr>
        <w:pBdr>
          <w:top w:val="nil"/>
          <w:left w:val="nil"/>
          <w:bottom w:val="nil"/>
          <w:right w:val="nil"/>
          <w:between w:val="nil"/>
        </w:pBdr>
        <w:spacing w:before="120" w:after="120" w:line="240" w:lineRule="auto"/>
        <w:ind w:right="120"/>
        <w:jc w:val="center"/>
        <w:rPr>
          <w:rFonts w:cstheme="minorHAnsi"/>
          <w:color w:val="000000"/>
        </w:rPr>
      </w:pPr>
      <w:r w:rsidRPr="005854D5">
        <w:rPr>
          <w:rFonts w:cstheme="minorHAnsi"/>
          <w:b/>
          <w:color w:val="000000"/>
        </w:rPr>
        <w:t xml:space="preserve">EDITAL DE CHAMAMENTO PÚBLICO Nº </w:t>
      </w:r>
      <w:r>
        <w:rPr>
          <w:rFonts w:cstheme="minorHAnsi"/>
          <w:b/>
          <w:color w:val="000000"/>
        </w:rPr>
        <w:t>01</w:t>
      </w:r>
      <w:r w:rsidRPr="005854D5">
        <w:rPr>
          <w:rFonts w:cstheme="minorHAnsi"/>
          <w:b/>
          <w:color w:val="000000"/>
        </w:rPr>
        <w:t>/202</w:t>
      </w:r>
      <w:r>
        <w:rPr>
          <w:rFonts w:cstheme="minorHAnsi"/>
          <w:b/>
          <w:color w:val="000000"/>
        </w:rPr>
        <w:t>5 – PNAB /ESPUMOSO-RS</w:t>
      </w:r>
    </w:p>
    <w:p w14:paraId="42611B68" w14:textId="77777777" w:rsidR="00A34578" w:rsidRPr="005854D5" w:rsidRDefault="00A34578" w:rsidP="00A34578">
      <w:pPr>
        <w:pBdr>
          <w:top w:val="nil"/>
          <w:left w:val="nil"/>
          <w:bottom w:val="nil"/>
          <w:right w:val="nil"/>
          <w:between w:val="nil"/>
        </w:pBdr>
        <w:spacing w:before="120" w:after="120" w:line="240" w:lineRule="auto"/>
        <w:ind w:left="120" w:right="120"/>
        <w:jc w:val="center"/>
        <w:rPr>
          <w:rFonts w:cstheme="minorHAnsi"/>
          <w:color w:val="000000"/>
        </w:rPr>
      </w:pPr>
      <w:r w:rsidRPr="005854D5">
        <w:rPr>
          <w:rFonts w:cstheme="minorHAnsi"/>
          <w:b/>
          <w:color w:val="000000"/>
        </w:rPr>
        <w:t>SELEÇÃO DE PROJETOS PARA FIRMAR TERMO DE EXECUÇÃO CULTURAL COM RECURSOS DA</w:t>
      </w:r>
      <w:r>
        <w:rPr>
          <w:rFonts w:cstheme="minorHAnsi"/>
          <w:b/>
          <w:color w:val="000000"/>
        </w:rPr>
        <w:t xml:space="preserve"> PNAB </w:t>
      </w:r>
      <w:proofErr w:type="gramStart"/>
      <w:r>
        <w:rPr>
          <w:rFonts w:cstheme="minorHAnsi"/>
          <w:b/>
          <w:color w:val="000000"/>
        </w:rPr>
        <w:t xml:space="preserve">- </w:t>
      </w:r>
      <w:r w:rsidRPr="005854D5">
        <w:rPr>
          <w:rFonts w:cstheme="minorHAnsi"/>
          <w:b/>
          <w:color w:val="000000"/>
        </w:rPr>
        <w:t xml:space="preserve"> POLÍTICA</w:t>
      </w:r>
      <w:proofErr w:type="gramEnd"/>
      <w:r w:rsidRPr="005854D5">
        <w:rPr>
          <w:rFonts w:cstheme="minorHAnsi"/>
          <w:b/>
          <w:color w:val="000000"/>
        </w:rPr>
        <w:t xml:space="preserve"> NACIONAL ALDIR BLANC DE FOMENTO À CULTURA – PNAB (LEI Nº 14.399/2022)</w:t>
      </w:r>
    </w:p>
    <w:p w14:paraId="22653FBF" w14:textId="77777777" w:rsidR="00A34578" w:rsidRPr="005854D5" w:rsidRDefault="00A34578" w:rsidP="00A34578">
      <w:pPr>
        <w:pBdr>
          <w:top w:val="nil"/>
          <w:left w:val="nil"/>
          <w:bottom w:val="nil"/>
          <w:right w:val="nil"/>
          <w:between w:val="nil"/>
        </w:pBdr>
        <w:spacing w:before="120" w:after="120" w:line="240" w:lineRule="auto"/>
        <w:ind w:left="120" w:right="120"/>
        <w:jc w:val="center"/>
        <w:rPr>
          <w:rFonts w:cstheme="minorHAnsi"/>
          <w:color w:val="000000"/>
        </w:rPr>
      </w:pPr>
      <w:r w:rsidRPr="005854D5">
        <w:rPr>
          <w:rFonts w:cstheme="minorHAnsi"/>
          <w:color w:val="000000"/>
        </w:rPr>
        <w:t> </w:t>
      </w:r>
    </w:p>
    <w:p w14:paraId="214B497F" w14:textId="77777777" w:rsidR="00A34578" w:rsidRPr="0098145D" w:rsidRDefault="00A34578" w:rsidP="00A34578">
      <w:pPr>
        <w:spacing w:after="0" w:line="240" w:lineRule="auto"/>
        <w:jc w:val="both"/>
        <w:rPr>
          <w:rFonts w:cstheme="minorHAnsi"/>
        </w:rPr>
      </w:pPr>
      <w:r w:rsidRPr="0098145D">
        <w:rPr>
          <w:rFonts w:cstheme="minorHAnsi"/>
          <w:b/>
          <w:bCs/>
        </w:rPr>
        <w:t>O MUNICÍPIO DE ESPUMOSO/RS</w:t>
      </w:r>
      <w:r w:rsidRPr="0098145D">
        <w:rPr>
          <w:rFonts w:cstheme="minorHAnsi"/>
        </w:rPr>
        <w:t xml:space="preserve">, através da </w:t>
      </w:r>
      <w:r w:rsidRPr="0098145D">
        <w:rPr>
          <w:rFonts w:cstheme="minorHAnsi"/>
          <w:b/>
          <w:bCs/>
        </w:rPr>
        <w:t>SECRETARIA DE EDUCAÇÃO, CULTURA, TURISMO E DESPORTO</w:t>
      </w:r>
      <w:r w:rsidRPr="0098145D">
        <w:rPr>
          <w:rFonts w:cstheme="minorHAnsi"/>
        </w:rPr>
        <w:t xml:space="preserve">, torna público o presente Edital de Chamamento Público. </w:t>
      </w:r>
    </w:p>
    <w:p w14:paraId="38C84A9B" w14:textId="77777777" w:rsidR="00317B2E" w:rsidRPr="0098145D" w:rsidRDefault="00317B2E" w:rsidP="00A34578">
      <w:pPr>
        <w:spacing w:after="0" w:line="240" w:lineRule="auto"/>
        <w:jc w:val="both"/>
        <w:rPr>
          <w:rFonts w:cstheme="minorHAnsi"/>
        </w:rPr>
      </w:pPr>
    </w:p>
    <w:p w14:paraId="604F4F12" w14:textId="7F13E1BF" w:rsidR="00A34578" w:rsidRPr="0098145D" w:rsidRDefault="00A34578" w:rsidP="00A34578">
      <w:pPr>
        <w:spacing w:after="0" w:line="240" w:lineRule="auto"/>
        <w:jc w:val="both"/>
        <w:rPr>
          <w:rFonts w:cstheme="minorHAnsi"/>
        </w:rPr>
      </w:pPr>
      <w:r w:rsidRPr="0098145D">
        <w:rPr>
          <w:rFonts w:cstheme="minorHAnsi"/>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7D29548A" w14:textId="77777777" w:rsidR="00317B2E" w:rsidRPr="0098145D" w:rsidRDefault="00317B2E" w:rsidP="00A34578">
      <w:pPr>
        <w:spacing w:after="0" w:line="240" w:lineRule="auto"/>
        <w:jc w:val="both"/>
        <w:rPr>
          <w:rFonts w:cstheme="minorHAnsi"/>
        </w:rPr>
      </w:pPr>
    </w:p>
    <w:p w14:paraId="5D995FBF" w14:textId="76E2FDA3" w:rsidR="00A34578" w:rsidRPr="0098145D" w:rsidRDefault="00A34578" w:rsidP="00A34578">
      <w:pPr>
        <w:spacing w:after="0" w:line="240" w:lineRule="auto"/>
        <w:jc w:val="both"/>
        <w:rPr>
          <w:rFonts w:cstheme="minorHAnsi"/>
        </w:rPr>
      </w:pPr>
      <w:r w:rsidRPr="0098145D">
        <w:rPr>
          <w:rFonts w:cstheme="minorHAnsi"/>
        </w:rPr>
        <w:t>Boa leitura. Desejamos sucesso!</w:t>
      </w:r>
    </w:p>
    <w:p w14:paraId="5FFB060A" w14:textId="77777777" w:rsidR="00A34578" w:rsidRPr="0098145D" w:rsidRDefault="00A34578" w:rsidP="00A34578">
      <w:pPr>
        <w:spacing w:after="0" w:line="240" w:lineRule="auto"/>
        <w:jc w:val="both"/>
        <w:rPr>
          <w:rFonts w:cstheme="minorHAnsi"/>
          <w:b/>
        </w:rPr>
      </w:pPr>
    </w:p>
    <w:p w14:paraId="3C239DCD" w14:textId="77777777" w:rsidR="00A34578" w:rsidRPr="0098145D" w:rsidRDefault="00A34578" w:rsidP="00A34578">
      <w:pPr>
        <w:numPr>
          <w:ilvl w:val="0"/>
          <w:numId w:val="1"/>
        </w:numPr>
        <w:pBdr>
          <w:top w:val="nil"/>
          <w:left w:val="nil"/>
          <w:bottom w:val="nil"/>
          <w:right w:val="nil"/>
          <w:between w:val="nil"/>
        </w:pBdr>
        <w:spacing w:after="0" w:line="240" w:lineRule="auto"/>
        <w:jc w:val="both"/>
        <w:rPr>
          <w:rFonts w:cstheme="minorHAnsi"/>
          <w:b/>
        </w:rPr>
      </w:pPr>
      <w:r w:rsidRPr="0098145D">
        <w:rPr>
          <w:rFonts w:cstheme="minorHAnsi"/>
          <w:b/>
        </w:rPr>
        <w:t>POLÍTICA NACIONAL ALDIR BLANC DE FOMENTO À CULTURA</w:t>
      </w:r>
    </w:p>
    <w:p w14:paraId="3D699817" w14:textId="77777777" w:rsidR="00A34578" w:rsidRPr="0098145D" w:rsidRDefault="00A34578" w:rsidP="00A34578">
      <w:pPr>
        <w:pBdr>
          <w:top w:val="nil"/>
          <w:left w:val="nil"/>
          <w:bottom w:val="nil"/>
          <w:right w:val="nil"/>
          <w:between w:val="nil"/>
        </w:pBdr>
        <w:spacing w:before="120" w:after="120" w:line="240" w:lineRule="auto"/>
        <w:ind w:right="120"/>
        <w:jc w:val="both"/>
        <w:rPr>
          <w:rFonts w:cstheme="minorHAnsi"/>
        </w:rPr>
      </w:pPr>
      <w:r w:rsidRPr="0098145D">
        <w:rPr>
          <w:rFonts w:cstheme="minorHAnsi"/>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16FC834C" w14:textId="77777777" w:rsidR="00A34578" w:rsidRPr="0098145D" w:rsidRDefault="00A34578" w:rsidP="00A34578">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A PNAB objetiva também estruturar o sistema federativo de financiamento à cultura mediante repasses da União aos Estados, Distrito Federal e Municípios de forma continuada. </w:t>
      </w:r>
    </w:p>
    <w:p w14:paraId="7045C563" w14:textId="77777777" w:rsidR="00A34578" w:rsidRPr="0098145D" w:rsidRDefault="00A34578" w:rsidP="00A34578">
      <w:pPr>
        <w:pBdr>
          <w:top w:val="nil"/>
          <w:left w:val="nil"/>
          <w:bottom w:val="nil"/>
          <w:right w:val="nil"/>
          <w:between w:val="nil"/>
        </w:pBdr>
        <w:spacing w:before="120" w:after="120" w:line="240" w:lineRule="auto"/>
        <w:ind w:right="120"/>
        <w:jc w:val="both"/>
        <w:rPr>
          <w:rFonts w:cstheme="minorHAnsi"/>
        </w:rPr>
      </w:pPr>
      <w:r w:rsidRPr="0098145D">
        <w:rPr>
          <w:rFonts w:cstheme="minorHAnsi"/>
        </w:rPr>
        <w:t>As condições para a execução da PNAB foram criadas por meio do engajamento da sociedade e o presente edital destina-se a apoiar projetos apresentados pelos agentes culturais do </w:t>
      </w:r>
      <w:r w:rsidRPr="0098145D">
        <w:rPr>
          <w:rFonts w:cstheme="minorHAnsi"/>
          <w:b/>
          <w:bCs/>
        </w:rPr>
        <w:t>MUNICÍPIO DE ESPUMOSO/RS.</w:t>
      </w:r>
    </w:p>
    <w:p w14:paraId="3FB24B72" w14:textId="77777777" w:rsidR="00A34578" w:rsidRPr="0098145D" w:rsidRDefault="00A34578" w:rsidP="00A34578">
      <w:pPr>
        <w:pBdr>
          <w:top w:val="nil"/>
          <w:left w:val="nil"/>
          <w:bottom w:val="nil"/>
          <w:right w:val="nil"/>
          <w:between w:val="nil"/>
        </w:pBdr>
        <w:spacing w:before="120" w:after="120" w:line="240" w:lineRule="auto"/>
        <w:ind w:right="120"/>
        <w:jc w:val="both"/>
      </w:pPr>
      <w:r w:rsidRPr="0098145D">
        <w:t xml:space="preserve">Deste modo, a </w:t>
      </w:r>
      <w:r w:rsidRPr="0098145D">
        <w:rPr>
          <w:b/>
          <w:bCs/>
        </w:rPr>
        <w:t>SECRETARIA MUNICIPAL DE EDUCAÇÃO CULTURA E TURISMO – ESPUMOSO/RS</w:t>
      </w:r>
      <w:r w:rsidRPr="0098145D">
        <w:t xml:space="preserve"> torna público o presente edital elaborado com base na </w:t>
      </w:r>
      <w:hyperlink r:id="rId7" w:anchor=":~:text=1%C2%BA%20Esta%20Lei%20institui%20a,acesso%20%C3%A0%20cultura%20no%20Brasil.">
        <w:r w:rsidRPr="0098145D">
          <w:rPr>
            <w:u w:val="single"/>
          </w:rPr>
          <w:t>Lei nº 14.399/2022</w:t>
        </w:r>
      </w:hyperlink>
      <w:r w:rsidRPr="0098145D">
        <w:t xml:space="preserve"> (Lei PNAB), na </w:t>
      </w:r>
      <w:hyperlink r:id="rId8">
        <w:r w:rsidRPr="0098145D">
          <w:rPr>
            <w:rStyle w:val="Hyperlink"/>
            <w:color w:val="auto"/>
          </w:rPr>
          <w:t>Lei nº 14.903/2024</w:t>
        </w:r>
      </w:hyperlink>
      <w:r w:rsidRPr="0098145D">
        <w:t xml:space="preserve"> (Marco regulatório do fomento à cultura), no </w:t>
      </w:r>
      <w:hyperlink r:id="rId9" w:anchor=":~:text=%C3%89%20obrigat%C3%B3ria%20a%20exibi%C3%A7%C3%A3o%20das,de%20a%C3%A7%C3%B5es%20relativas%20%C3%A0%20Pol%C3%ADtica%2C">
        <w:r w:rsidRPr="0098145D">
          <w:rPr>
            <w:u w:val="single"/>
          </w:rPr>
          <w:t>Decreto nº 11.740/2023</w:t>
        </w:r>
      </w:hyperlink>
      <w:r w:rsidRPr="0098145D">
        <w:t xml:space="preserve"> (Decreto PNAB), no </w:t>
      </w:r>
      <w:hyperlink r:id="rId10" w:history="1">
        <w:r w:rsidRPr="0098145D">
          <w:rPr>
            <w:rStyle w:val="Hyperlink"/>
            <w:color w:val="auto"/>
          </w:rPr>
          <w:t>Decreto nº 11.453/2023 (Decreto de Fomento)</w:t>
        </w:r>
      </w:hyperlink>
      <w:r w:rsidRPr="0098145D">
        <w:t xml:space="preserve"> e na </w:t>
      </w:r>
      <w:hyperlink r:id="rId11">
        <w:r w:rsidRPr="0098145D">
          <w:rPr>
            <w:rStyle w:val="Hyperlink"/>
            <w:color w:val="auto"/>
          </w:rPr>
          <w:t>Instrução Normativa MINC nº 10/2023</w:t>
        </w:r>
      </w:hyperlink>
      <w:r w:rsidRPr="0098145D">
        <w:t xml:space="preserve"> (IN PNAB de Ações Afirmativas e Acessibilidade).</w:t>
      </w:r>
    </w:p>
    <w:p w14:paraId="36051E38" w14:textId="77777777" w:rsidR="00A34578" w:rsidRPr="0098145D" w:rsidRDefault="00A34578" w:rsidP="00A34578">
      <w:pPr>
        <w:pBdr>
          <w:top w:val="nil"/>
          <w:left w:val="nil"/>
          <w:bottom w:val="nil"/>
          <w:right w:val="nil"/>
          <w:between w:val="nil"/>
        </w:pBdr>
        <w:spacing w:before="120" w:after="120" w:line="240" w:lineRule="auto"/>
        <w:ind w:left="120" w:right="120"/>
        <w:jc w:val="both"/>
        <w:rPr>
          <w:rFonts w:cstheme="minorHAnsi"/>
        </w:rPr>
      </w:pPr>
      <w:r w:rsidRPr="0098145D">
        <w:rPr>
          <w:rFonts w:cstheme="minorHAnsi"/>
        </w:rPr>
        <w:t> </w:t>
      </w:r>
    </w:p>
    <w:p w14:paraId="7D6520F5" w14:textId="77777777" w:rsidR="00A34578" w:rsidRPr="0098145D" w:rsidRDefault="00A34578" w:rsidP="00A34578">
      <w:pPr>
        <w:numPr>
          <w:ilvl w:val="0"/>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 xml:space="preserve">INFORMAÇÕES GERAIS </w:t>
      </w:r>
    </w:p>
    <w:p w14:paraId="7773BDBB" w14:textId="10927502" w:rsidR="00A34578" w:rsidRPr="0098145D" w:rsidRDefault="00A34578" w:rsidP="00A34578">
      <w:pPr>
        <w:numPr>
          <w:ilvl w:val="1"/>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Objeto do edital</w:t>
      </w:r>
    </w:p>
    <w:p w14:paraId="24E9F67D" w14:textId="28C7CF68" w:rsidR="00A34578" w:rsidRDefault="00A34578" w:rsidP="00A34578">
      <w:pPr>
        <w:pBdr>
          <w:top w:val="nil"/>
          <w:left w:val="nil"/>
          <w:bottom w:val="nil"/>
          <w:right w:val="nil"/>
          <w:between w:val="nil"/>
        </w:pBdr>
        <w:tabs>
          <w:tab w:val="left" w:pos="6600"/>
        </w:tabs>
        <w:spacing w:before="120" w:after="120" w:line="240" w:lineRule="auto"/>
        <w:ind w:right="120"/>
        <w:jc w:val="both"/>
        <w:rPr>
          <w:rFonts w:cstheme="minorHAnsi"/>
          <w:color w:val="000000"/>
        </w:rPr>
      </w:pPr>
      <w:r>
        <w:rPr>
          <w:rFonts w:cstheme="minorHAnsi"/>
          <w:color w:val="000000"/>
        </w:rPr>
        <w:lastRenderedPageBreak/>
        <w:tab/>
      </w:r>
    </w:p>
    <w:p w14:paraId="5A31DF8D" w14:textId="1B4799F4" w:rsidR="00A34578" w:rsidRPr="0098145D" w:rsidRDefault="00A34578" w:rsidP="00A34578">
      <w:pPr>
        <w:pBdr>
          <w:top w:val="nil"/>
          <w:left w:val="nil"/>
          <w:bottom w:val="nil"/>
          <w:right w:val="nil"/>
          <w:between w:val="nil"/>
        </w:pBdr>
        <w:tabs>
          <w:tab w:val="left" w:pos="6600"/>
        </w:tabs>
        <w:spacing w:before="120" w:after="120" w:line="240" w:lineRule="auto"/>
        <w:ind w:right="120"/>
        <w:jc w:val="both"/>
        <w:rPr>
          <w:rFonts w:cstheme="minorHAnsi"/>
        </w:rPr>
      </w:pPr>
      <w:r w:rsidRPr="0098145D">
        <w:rPr>
          <w:rFonts w:cstheme="minorHAnsi"/>
        </w:rPr>
        <w:t xml:space="preserve">O objeto deste Edital é a seleção de projetos culturais para receberem apoio financeiro nas categorias descritas no Anexo I, com o objetivo de incentivar as diversas formas de manifestações culturais do </w:t>
      </w:r>
      <w:r w:rsidRPr="0098145D">
        <w:rPr>
          <w:rFonts w:cstheme="minorHAnsi"/>
          <w:b/>
          <w:bCs/>
        </w:rPr>
        <w:t>MUNICÍPIO DE ESPUMOSO/RS.</w:t>
      </w:r>
    </w:p>
    <w:p w14:paraId="465A0FAB" w14:textId="77777777" w:rsidR="00A34578" w:rsidRPr="0098145D" w:rsidRDefault="00A34578" w:rsidP="00A34578">
      <w:pPr>
        <w:pBdr>
          <w:top w:val="nil"/>
          <w:left w:val="nil"/>
          <w:bottom w:val="nil"/>
          <w:right w:val="nil"/>
          <w:between w:val="nil"/>
        </w:pBdr>
        <w:spacing w:before="120" w:after="120" w:line="240" w:lineRule="auto"/>
        <w:ind w:left="360" w:right="120"/>
        <w:jc w:val="both"/>
        <w:rPr>
          <w:rFonts w:cstheme="minorHAnsi"/>
        </w:rPr>
      </w:pPr>
    </w:p>
    <w:p w14:paraId="0817FF19" w14:textId="77777777" w:rsidR="00A34578" w:rsidRPr="0098145D" w:rsidRDefault="00A34578" w:rsidP="00A34578">
      <w:pPr>
        <w:numPr>
          <w:ilvl w:val="1"/>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Quantidade de projetos selecionados</w:t>
      </w:r>
    </w:p>
    <w:p w14:paraId="4410F533"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Serão selecionados </w:t>
      </w:r>
      <w:r w:rsidRPr="0098145D">
        <w:rPr>
          <w:rFonts w:cstheme="minorHAnsi"/>
          <w:b/>
          <w:bCs/>
        </w:rPr>
        <w:t>6 (seis)</w:t>
      </w:r>
      <w:r w:rsidRPr="0098145D">
        <w:rPr>
          <w:rFonts w:cstheme="minorHAnsi"/>
        </w:rPr>
        <w:t xml:space="preserve"> Projetos.</w:t>
      </w:r>
    </w:p>
    <w:p w14:paraId="599B89C8"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Contudo, caso haja orçamento e interesse público, o edital poderá ser suplementado, ou seja, caso haja saldo de recursos da PNAB oriundo de outros editais ou rendimentos, as vagas podem ser ampliadas.</w:t>
      </w:r>
    </w:p>
    <w:p w14:paraId="3F0198D8" w14:textId="77777777" w:rsidR="006C581F" w:rsidRPr="0098145D" w:rsidRDefault="006C581F" w:rsidP="006C581F">
      <w:pPr>
        <w:pBdr>
          <w:top w:val="nil"/>
          <w:left w:val="nil"/>
          <w:bottom w:val="nil"/>
          <w:right w:val="nil"/>
          <w:between w:val="nil"/>
        </w:pBdr>
        <w:spacing w:before="120" w:after="120" w:line="240" w:lineRule="auto"/>
        <w:ind w:left="360" w:right="120"/>
        <w:jc w:val="both"/>
        <w:rPr>
          <w:rFonts w:cstheme="minorHAnsi"/>
        </w:rPr>
      </w:pPr>
    </w:p>
    <w:p w14:paraId="3B51727B" w14:textId="7693F723" w:rsidR="006C581F" w:rsidRPr="0098145D" w:rsidRDefault="006C581F" w:rsidP="00317B2E">
      <w:pPr>
        <w:pStyle w:val="PargrafodaLista"/>
        <w:numPr>
          <w:ilvl w:val="1"/>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Valor total do edital</w:t>
      </w:r>
    </w:p>
    <w:p w14:paraId="3EA1B49F"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O valor total deste edital é de R$ </w:t>
      </w:r>
      <w:r w:rsidRPr="0098145D">
        <w:rPr>
          <w:rFonts w:cstheme="minorHAnsi"/>
          <w:b/>
          <w:bCs/>
        </w:rPr>
        <w:t>141.000,00 (CENTO E QUARENTA E UM MIL REAIS)</w:t>
      </w:r>
      <w:r w:rsidRPr="0098145D">
        <w:rPr>
          <w:rFonts w:cstheme="minorHAnsi"/>
        </w:rPr>
        <w:t>, resultante da soma do valor oriundo do Governo Federal através da PNAB e do valor resultante dos rendimentos de aplicação financeira deste valor recebido pelo Município de Espumoso/RS.</w:t>
      </w:r>
    </w:p>
    <w:p w14:paraId="5C9B0CBB" w14:textId="264C7C4C"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O valor total deste Edital será distribuído entre os </w:t>
      </w:r>
      <w:r w:rsidRPr="0098145D">
        <w:rPr>
          <w:rFonts w:cstheme="minorHAnsi"/>
          <w:b/>
          <w:bCs/>
        </w:rPr>
        <w:t>6 (seis) projetos</w:t>
      </w:r>
      <w:r w:rsidRPr="0098145D">
        <w:rPr>
          <w:rFonts w:cstheme="minorHAnsi"/>
        </w:rPr>
        <w:t xml:space="preserve"> selecionados, </w:t>
      </w:r>
      <w:r w:rsidR="00317B2E" w:rsidRPr="0098145D">
        <w:rPr>
          <w:rFonts w:cstheme="minorHAnsi"/>
        </w:rPr>
        <w:t xml:space="preserve">que envolvem Fomento Cultural; Obras, Reformas e Aquisições de Bens Culturais; Subsídios e manutenção de Espaços e Organizações </w:t>
      </w:r>
      <w:proofErr w:type="gramStart"/>
      <w:r w:rsidR="00317B2E" w:rsidRPr="0098145D">
        <w:rPr>
          <w:rFonts w:cstheme="minorHAnsi"/>
        </w:rPr>
        <w:t xml:space="preserve">Culturais;  </w:t>
      </w:r>
      <w:r w:rsidRPr="0098145D">
        <w:rPr>
          <w:rFonts w:cstheme="minorHAnsi"/>
        </w:rPr>
        <w:t>que</w:t>
      </w:r>
      <w:proofErr w:type="gramEnd"/>
      <w:r w:rsidRPr="0098145D">
        <w:rPr>
          <w:rFonts w:cstheme="minorHAnsi"/>
        </w:rPr>
        <w:t xml:space="preserve"> serão avaliados pela Comissão Avaliadora, e ambos, fomentem a Cultura local, conforme o Anexo 1 deste Edital, que foi previamente decidido junto ao Conselho Municipal de Cultura.</w:t>
      </w:r>
    </w:p>
    <w:p w14:paraId="43443B06"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Os projetos habilitados receberão o valor descrito no Anexo 1 após a assinatura do TERMO DE EXECUÇÃO CULTURAL E RECEBIMENTO DOS RECURSOS FINANCEIROS.</w:t>
      </w:r>
    </w:p>
    <w:p w14:paraId="2B992DE5"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A despesa correrá à conta da seguinte Dotação Orçamentária: </w:t>
      </w:r>
    </w:p>
    <w:p w14:paraId="2E82866E"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ÓRGÃO: 06 – SECRETARIA MUNICIPAL DE EDUCAÇÃO, CULTURA, TURISMO E DESPORTO.</w:t>
      </w:r>
    </w:p>
    <w:p w14:paraId="606BF470"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UNIDADE: DEPARTAMENTO DE CULTURA</w:t>
      </w:r>
    </w:p>
    <w:p w14:paraId="288D5BA8"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PROJETO/ATIVIDADE: 2288 – MANUTENÇÃO ATIVIDADES PNAB – ALDIR BLANC.</w:t>
      </w:r>
    </w:p>
    <w:p w14:paraId="14EAA81F" w14:textId="77777777" w:rsidR="00317B2E" w:rsidRPr="0098145D" w:rsidRDefault="00317B2E" w:rsidP="006C581F">
      <w:pPr>
        <w:pBdr>
          <w:top w:val="nil"/>
          <w:left w:val="nil"/>
          <w:bottom w:val="nil"/>
          <w:right w:val="nil"/>
          <w:between w:val="nil"/>
        </w:pBdr>
        <w:spacing w:before="120" w:after="120" w:line="240" w:lineRule="auto"/>
        <w:ind w:right="120"/>
        <w:jc w:val="both"/>
        <w:rPr>
          <w:rFonts w:cstheme="minorHAnsi"/>
        </w:rPr>
      </w:pPr>
    </w:p>
    <w:p w14:paraId="09107EB4" w14:textId="18B55446" w:rsidR="00317B2E" w:rsidRDefault="00317B2E" w:rsidP="006C581F">
      <w:pPr>
        <w:pBdr>
          <w:top w:val="nil"/>
          <w:left w:val="nil"/>
          <w:bottom w:val="nil"/>
          <w:right w:val="nil"/>
          <w:between w:val="nil"/>
        </w:pBdr>
        <w:spacing w:before="120" w:after="120" w:line="240" w:lineRule="auto"/>
        <w:ind w:right="120"/>
        <w:jc w:val="both"/>
        <w:rPr>
          <w:rFonts w:cstheme="minorHAnsi"/>
          <w:color w:val="FF0000"/>
        </w:rPr>
      </w:pPr>
    </w:p>
    <w:p w14:paraId="51CCDF65" w14:textId="77777777" w:rsidR="00317B2E" w:rsidRDefault="00317B2E" w:rsidP="006C581F">
      <w:pPr>
        <w:pBdr>
          <w:top w:val="nil"/>
          <w:left w:val="nil"/>
          <w:bottom w:val="nil"/>
          <w:right w:val="nil"/>
          <w:between w:val="nil"/>
        </w:pBdr>
        <w:spacing w:before="120" w:after="120" w:line="240" w:lineRule="auto"/>
        <w:ind w:right="120"/>
        <w:jc w:val="both"/>
        <w:rPr>
          <w:rFonts w:cstheme="minorHAnsi"/>
          <w:color w:val="FF0000"/>
        </w:rPr>
      </w:pPr>
    </w:p>
    <w:p w14:paraId="5202163E" w14:textId="2FAE6E5E"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lastRenderedPageBreak/>
        <w:t xml:space="preserve">33.90.30.00.00.00.00.0005 – Fomento cultural, Obras, Reformas e Aquisição de bens Culturais, subsídio e manutenção de espaços e organização culturais, custos operacionais. </w:t>
      </w:r>
    </w:p>
    <w:p w14:paraId="351C3D0A"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Sobre o valor total repassado pelo MUNICÍPIO DE ESPUMOSO/RS ao agente cultural, não incidirá Imposto de Renda, Imposto Sobre Serviços – ISS, e eventuais impostos próprios da contratação de serviços.</w:t>
      </w:r>
    </w:p>
    <w:p w14:paraId="79FAE253" w14:textId="77777777" w:rsidR="00317B2E" w:rsidRPr="0098145D" w:rsidRDefault="00317B2E" w:rsidP="00317B2E">
      <w:pPr>
        <w:pBdr>
          <w:top w:val="nil"/>
          <w:left w:val="nil"/>
          <w:bottom w:val="nil"/>
          <w:right w:val="nil"/>
          <w:between w:val="nil"/>
        </w:pBdr>
        <w:spacing w:before="120" w:after="120" w:line="240" w:lineRule="auto"/>
        <w:ind w:right="120"/>
        <w:jc w:val="both"/>
        <w:rPr>
          <w:rFonts w:cstheme="minorHAnsi"/>
          <w:b/>
        </w:rPr>
      </w:pPr>
    </w:p>
    <w:p w14:paraId="175E6D6B" w14:textId="3C697CF1" w:rsidR="006C581F" w:rsidRPr="0098145D" w:rsidRDefault="006C581F" w:rsidP="00317B2E">
      <w:pPr>
        <w:pStyle w:val="PargrafodaLista"/>
        <w:numPr>
          <w:ilvl w:val="1"/>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Prazo de inscrição</w:t>
      </w:r>
    </w:p>
    <w:p w14:paraId="1C9871F9" w14:textId="436774D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bCs/>
          <w:u w:val="single"/>
        </w:rPr>
      </w:pPr>
      <w:proofErr w:type="gramStart"/>
      <w:r w:rsidRPr="0098145D">
        <w:rPr>
          <w:rFonts w:cstheme="minorHAnsi"/>
          <w:b/>
          <w:bCs/>
          <w:u w:val="single"/>
        </w:rPr>
        <w:t xml:space="preserve">De  </w:t>
      </w:r>
      <w:r w:rsidR="00006DB6">
        <w:rPr>
          <w:rFonts w:cstheme="minorHAnsi"/>
          <w:b/>
          <w:bCs/>
          <w:u w:val="single"/>
        </w:rPr>
        <w:t>08:00</w:t>
      </w:r>
      <w:proofErr w:type="gramEnd"/>
      <w:r w:rsidRPr="0098145D">
        <w:rPr>
          <w:rFonts w:cstheme="minorHAnsi"/>
          <w:b/>
          <w:bCs/>
          <w:u w:val="single"/>
        </w:rPr>
        <w:t xml:space="preserve"> horas do dia </w:t>
      </w:r>
      <w:r w:rsidR="00006DB6">
        <w:rPr>
          <w:rFonts w:cstheme="minorHAnsi"/>
          <w:b/>
          <w:bCs/>
          <w:u w:val="single"/>
        </w:rPr>
        <w:t>02</w:t>
      </w:r>
      <w:r w:rsidRPr="0098145D">
        <w:rPr>
          <w:rFonts w:cstheme="minorHAnsi"/>
          <w:b/>
          <w:bCs/>
          <w:u w:val="single"/>
        </w:rPr>
        <w:t>/0</w:t>
      </w:r>
      <w:r w:rsidR="00006DB6">
        <w:rPr>
          <w:rFonts w:cstheme="minorHAnsi"/>
          <w:b/>
          <w:bCs/>
          <w:u w:val="single"/>
        </w:rPr>
        <w:t>6/2025 até às 16:00 horas do dia 06</w:t>
      </w:r>
      <w:r w:rsidRPr="0098145D">
        <w:rPr>
          <w:rFonts w:cstheme="minorHAnsi"/>
          <w:b/>
          <w:bCs/>
          <w:u w:val="single"/>
        </w:rPr>
        <w:t xml:space="preserve">/06/2025. </w:t>
      </w:r>
    </w:p>
    <w:p w14:paraId="1F59179B"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bCs/>
          <w:u w:val="single"/>
        </w:rPr>
      </w:pPr>
      <w:r w:rsidRPr="0098145D">
        <w:rPr>
          <w:rFonts w:cstheme="minorHAnsi"/>
          <w:b/>
          <w:bCs/>
          <w:u w:val="single"/>
        </w:rPr>
        <w:t>As inscrições serão realizadas conforme orientações descritas no item 4 deste edital.</w:t>
      </w:r>
    </w:p>
    <w:p w14:paraId="37EB46FD" w14:textId="77777777" w:rsidR="006C581F" w:rsidRPr="0098145D" w:rsidRDefault="006C581F" w:rsidP="00317B2E">
      <w:pPr>
        <w:pStyle w:val="PargrafodaLista"/>
        <w:numPr>
          <w:ilvl w:val="1"/>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Quem pode participar</w:t>
      </w:r>
    </w:p>
    <w:p w14:paraId="580F1BCB"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Pode se inscrever no Edital qualquer agente cultural que atua ou reside no </w:t>
      </w:r>
      <w:r w:rsidRPr="0098145D">
        <w:rPr>
          <w:rFonts w:cstheme="minorHAnsi"/>
          <w:b/>
          <w:bCs/>
        </w:rPr>
        <w:t>MUNICÍPIO DE ESPUMOSO/RS</w:t>
      </w:r>
      <w:r w:rsidRPr="0098145D">
        <w:rPr>
          <w:rFonts w:cstheme="minorHAnsi"/>
        </w:rPr>
        <w:t xml:space="preserve"> há pelo menos </w:t>
      </w:r>
      <w:r w:rsidRPr="0098145D">
        <w:rPr>
          <w:rFonts w:cstheme="minorHAnsi"/>
          <w:b/>
          <w:bCs/>
        </w:rPr>
        <w:t>2 (dois) ANOS</w:t>
      </w:r>
      <w:r w:rsidRPr="0098145D">
        <w:rPr>
          <w:rFonts w:cstheme="minorHAnsi"/>
        </w:rPr>
        <w:t>.  </w:t>
      </w:r>
    </w:p>
    <w:p w14:paraId="4122140A" w14:textId="77777777" w:rsidR="006C581F" w:rsidRPr="0098145D" w:rsidRDefault="006C581F" w:rsidP="006C581F">
      <w:pPr>
        <w:spacing w:after="0"/>
        <w:jc w:val="both"/>
      </w:pPr>
      <w:r w:rsidRPr="0098145D">
        <w:rPr>
          <w:b/>
        </w:rPr>
        <w:t>Agente Cultural</w:t>
      </w:r>
      <w:r w:rsidRPr="0098145D">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53679A06"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O agente cultural pode ser:</w:t>
      </w:r>
    </w:p>
    <w:p w14:paraId="488CC294"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I - Pessoa física ou Microempreendedor Individual (MEI)</w:t>
      </w:r>
    </w:p>
    <w:p w14:paraId="5B117EE8"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 xml:space="preserve">II - Pessoa jurídica com fins lucrativos (Ex.: empresa de pequeno porte, empresa de grande porte, </w:t>
      </w:r>
      <w:proofErr w:type="spellStart"/>
      <w:r w:rsidRPr="0098145D">
        <w:rPr>
          <w:rFonts w:cstheme="minorHAnsi"/>
        </w:rPr>
        <w:t>etc</w:t>
      </w:r>
      <w:proofErr w:type="spellEnd"/>
      <w:r w:rsidRPr="0098145D">
        <w:rPr>
          <w:rFonts w:cstheme="minorHAnsi"/>
        </w:rPr>
        <w:t>)</w:t>
      </w:r>
    </w:p>
    <w:p w14:paraId="493E6DA3"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 xml:space="preserve">III - Pessoa jurídica sem fins lucrativos (Ex.: Associação, Fundação, </w:t>
      </w:r>
      <w:proofErr w:type="gramStart"/>
      <w:r w:rsidRPr="0098145D">
        <w:rPr>
          <w:rFonts w:cstheme="minorHAnsi"/>
        </w:rPr>
        <w:t>Cooperativa</w:t>
      </w:r>
      <w:proofErr w:type="gramEnd"/>
      <w:r w:rsidRPr="0098145D">
        <w:rPr>
          <w:rFonts w:cstheme="minorHAnsi"/>
        </w:rPr>
        <w:t xml:space="preserve">, </w:t>
      </w:r>
      <w:proofErr w:type="spellStart"/>
      <w:r w:rsidRPr="0098145D">
        <w:rPr>
          <w:rFonts w:cstheme="minorHAnsi"/>
        </w:rPr>
        <w:t>etc</w:t>
      </w:r>
      <w:proofErr w:type="spellEnd"/>
      <w:r w:rsidRPr="0098145D">
        <w:rPr>
          <w:rFonts w:cstheme="minorHAnsi"/>
        </w:rPr>
        <w:t>)</w:t>
      </w:r>
    </w:p>
    <w:p w14:paraId="7B00DA82"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IV - Coletivo/Grupo sem CNPJ representado por pessoa física.</w:t>
      </w:r>
    </w:p>
    <w:p w14:paraId="6ACB9453"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1F0631F6" w14:textId="77777777" w:rsidR="006C581F" w:rsidRPr="005854D5" w:rsidRDefault="006C581F" w:rsidP="006C581F">
      <w:pPr>
        <w:pBdr>
          <w:top w:val="nil"/>
          <w:left w:val="nil"/>
          <w:bottom w:val="nil"/>
          <w:right w:val="nil"/>
          <w:between w:val="nil"/>
        </w:pBdr>
        <w:spacing w:before="120" w:after="120" w:line="240" w:lineRule="auto"/>
        <w:ind w:left="120" w:right="120"/>
        <w:jc w:val="both"/>
        <w:rPr>
          <w:rFonts w:cstheme="minorHAnsi"/>
          <w:color w:val="000000"/>
        </w:rPr>
      </w:pPr>
      <w:r w:rsidRPr="005854D5">
        <w:rPr>
          <w:rFonts w:cstheme="minorHAnsi"/>
          <w:color w:val="000000"/>
        </w:rPr>
        <w:t> </w:t>
      </w:r>
    </w:p>
    <w:p w14:paraId="522A40CE" w14:textId="62E4DDE1" w:rsidR="009F1CA5" w:rsidRDefault="009F1CA5" w:rsidP="009F1CA5">
      <w:pPr>
        <w:pBdr>
          <w:top w:val="nil"/>
          <w:left w:val="nil"/>
          <w:bottom w:val="nil"/>
          <w:right w:val="nil"/>
          <w:between w:val="nil"/>
        </w:pBdr>
        <w:spacing w:before="120" w:after="120" w:line="240" w:lineRule="auto"/>
        <w:ind w:left="765" w:right="120"/>
        <w:jc w:val="both"/>
        <w:rPr>
          <w:rFonts w:cstheme="minorHAnsi"/>
          <w:b/>
          <w:color w:val="000000"/>
        </w:rPr>
      </w:pPr>
    </w:p>
    <w:p w14:paraId="68B6A7E4" w14:textId="77777777" w:rsidR="001D53F0" w:rsidRDefault="001D53F0" w:rsidP="009F1CA5">
      <w:pPr>
        <w:pBdr>
          <w:top w:val="nil"/>
          <w:left w:val="nil"/>
          <w:bottom w:val="nil"/>
          <w:right w:val="nil"/>
          <w:between w:val="nil"/>
        </w:pBdr>
        <w:spacing w:before="120" w:after="120" w:line="240" w:lineRule="auto"/>
        <w:ind w:left="765" w:right="120"/>
        <w:jc w:val="both"/>
        <w:rPr>
          <w:rFonts w:cstheme="minorHAnsi"/>
          <w:b/>
          <w:color w:val="000000"/>
        </w:rPr>
      </w:pPr>
    </w:p>
    <w:p w14:paraId="6CB64BA7" w14:textId="6650E06E" w:rsidR="009F1CA5" w:rsidRDefault="009F1CA5" w:rsidP="009F1CA5">
      <w:pPr>
        <w:pBdr>
          <w:top w:val="nil"/>
          <w:left w:val="nil"/>
          <w:bottom w:val="nil"/>
          <w:right w:val="nil"/>
          <w:between w:val="nil"/>
        </w:pBdr>
        <w:spacing w:before="120" w:after="120" w:line="240" w:lineRule="auto"/>
        <w:ind w:right="120"/>
        <w:jc w:val="both"/>
        <w:rPr>
          <w:rFonts w:cstheme="minorHAnsi"/>
          <w:b/>
          <w:color w:val="000000"/>
        </w:rPr>
      </w:pPr>
    </w:p>
    <w:p w14:paraId="4BB75CF2" w14:textId="6CFD9766" w:rsidR="006C581F" w:rsidRPr="0098145D" w:rsidRDefault="009F1CA5" w:rsidP="009F1CA5">
      <w:pPr>
        <w:pBdr>
          <w:top w:val="nil"/>
          <w:left w:val="nil"/>
          <w:bottom w:val="nil"/>
          <w:right w:val="nil"/>
          <w:between w:val="nil"/>
        </w:pBdr>
        <w:spacing w:before="120" w:after="120" w:line="240" w:lineRule="auto"/>
        <w:ind w:right="120" w:firstLine="708"/>
        <w:jc w:val="both"/>
        <w:rPr>
          <w:rFonts w:cstheme="minorHAnsi"/>
          <w:b/>
        </w:rPr>
      </w:pPr>
      <w:r w:rsidRPr="0098145D">
        <w:rPr>
          <w:rFonts w:cstheme="minorHAnsi"/>
          <w:b/>
        </w:rPr>
        <w:lastRenderedPageBreak/>
        <w:t xml:space="preserve">2.6 </w:t>
      </w:r>
      <w:r w:rsidR="006C581F" w:rsidRPr="0098145D">
        <w:rPr>
          <w:rFonts w:cstheme="minorHAnsi"/>
          <w:b/>
        </w:rPr>
        <w:t>Quem NÃO pode participar</w:t>
      </w:r>
    </w:p>
    <w:p w14:paraId="54757AB1"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Não pode se inscrever neste Edital, agentes culturais que: </w:t>
      </w:r>
    </w:p>
    <w:p w14:paraId="39F0BCC8"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I - tenham participado diretamente da etapa de elaboração do edital, da etapa de análise de propostas ou da etapa de julgamento de recursos;</w:t>
      </w:r>
    </w:p>
    <w:p w14:paraId="63870E62" w14:textId="3510513A"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 xml:space="preserve">II - </w:t>
      </w:r>
      <w:proofErr w:type="gramStart"/>
      <w:r w:rsidRPr="0098145D">
        <w:rPr>
          <w:rFonts w:cstheme="minorHAnsi"/>
        </w:rPr>
        <w:t>sejam</w:t>
      </w:r>
      <w:proofErr w:type="gramEnd"/>
      <w:r w:rsidRPr="0098145D">
        <w:rPr>
          <w:rFonts w:cstheme="minorHAnsi"/>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F3FBB9D"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5B0D5318"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rPr>
      </w:pPr>
      <w:r w:rsidRPr="0098145D">
        <w:rPr>
          <w:rFonts w:cstheme="minorHAnsi"/>
          <w:b/>
        </w:rPr>
        <w:t xml:space="preserve">Atenção! </w:t>
      </w:r>
      <w:r w:rsidRPr="0098145D">
        <w:rPr>
          <w:rFonts w:cstheme="minorHAnsi"/>
        </w:rPr>
        <w:t xml:space="preserve">O agente cultural que integrar o Conselho de Cultura somente ficará impossibilitado de concorrer neste Edital quando se enquadrar nas vedações previstas no item 2.6. </w:t>
      </w:r>
    </w:p>
    <w:p w14:paraId="2939B07D" w14:textId="77777777" w:rsidR="006C581F" w:rsidRPr="0098145D" w:rsidRDefault="006C581F" w:rsidP="006C581F">
      <w:pPr>
        <w:pBdr>
          <w:top w:val="nil"/>
          <w:left w:val="nil"/>
          <w:bottom w:val="nil"/>
          <w:right w:val="nil"/>
          <w:between w:val="nil"/>
        </w:pBdr>
        <w:spacing w:before="120" w:after="120" w:line="240" w:lineRule="auto"/>
        <w:ind w:right="120"/>
        <w:jc w:val="both"/>
        <w:rPr>
          <w:rFonts w:cstheme="minorHAnsi"/>
          <w:b/>
        </w:rPr>
      </w:pPr>
      <w:r w:rsidRPr="0098145D">
        <w:rPr>
          <w:rFonts w:cstheme="minorHAnsi"/>
          <w:b/>
        </w:rPr>
        <w:t>Atenção!</w:t>
      </w:r>
      <w:r w:rsidRPr="0098145D">
        <w:rPr>
          <w:rFonts w:cstheme="minorHAnsi"/>
        </w:rPr>
        <w:t xml:space="preserve"> Quando se tratar de agentes culturais que constituem pessoas jurídicas, estarão impedidas de apresentar projetos aquelas cujos sócios, diretores e/ou administradores se enquadrarem nas situações descritas neste item.</w:t>
      </w:r>
    </w:p>
    <w:p w14:paraId="24351BD3" w14:textId="50BD0909" w:rsidR="009C07D4" w:rsidRPr="0098145D" w:rsidRDefault="006C581F" w:rsidP="009C07D4">
      <w:pPr>
        <w:pBdr>
          <w:top w:val="nil"/>
          <w:left w:val="nil"/>
          <w:bottom w:val="nil"/>
          <w:right w:val="nil"/>
          <w:between w:val="nil"/>
        </w:pBdr>
        <w:spacing w:before="120" w:after="120" w:line="240" w:lineRule="auto"/>
        <w:ind w:right="120"/>
        <w:jc w:val="both"/>
        <w:rPr>
          <w:rFonts w:cstheme="minorHAnsi"/>
          <w:b/>
        </w:rPr>
      </w:pPr>
      <w:r w:rsidRPr="0098145D">
        <w:rPr>
          <w:rFonts w:cstheme="minorHAnsi"/>
          <w:b/>
        </w:rPr>
        <w:t xml:space="preserve">Atenção! </w:t>
      </w:r>
      <w:r w:rsidRPr="0098145D">
        <w:rPr>
          <w:rFonts w:cstheme="minorHAnsi"/>
        </w:rPr>
        <w:t>A participação de agentes culturais nas consultas públicas não caracteriza participação direta na etapa de elaboração do edital. Ou seja, a mera participação do</w:t>
      </w:r>
      <w:r w:rsidR="009C07D4" w:rsidRPr="0098145D">
        <w:rPr>
          <w:rFonts w:cstheme="minorHAnsi"/>
        </w:rPr>
        <w:t xml:space="preserve"> agente cultural nas audiências e consultas públicas não inviabiliza a sua participação neste edital.</w:t>
      </w:r>
    </w:p>
    <w:p w14:paraId="24792D45"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b/>
        </w:rPr>
      </w:pPr>
    </w:p>
    <w:p w14:paraId="57CA6BB5" w14:textId="1E6217E0" w:rsidR="009C07D4" w:rsidRPr="0098145D" w:rsidRDefault="009C07D4" w:rsidP="009F1CA5">
      <w:pPr>
        <w:pStyle w:val="PargrafodaLista"/>
        <w:numPr>
          <w:ilvl w:val="1"/>
          <w:numId w:val="20"/>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Quantos projetos cada agente cultural pode apresentar neste edital</w:t>
      </w:r>
    </w:p>
    <w:p w14:paraId="0B92EF13"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Cada agente cultural poderá concorrer neste edital com, </w:t>
      </w:r>
      <w:r w:rsidRPr="0098145D">
        <w:rPr>
          <w:rFonts w:cstheme="minorHAnsi"/>
          <w:b/>
          <w:bCs/>
        </w:rPr>
        <w:t xml:space="preserve">no máximo 1 (um) Projeto Cultural </w:t>
      </w:r>
      <w:r w:rsidRPr="0098145D">
        <w:rPr>
          <w:rFonts w:cstheme="minorHAnsi"/>
        </w:rPr>
        <w:t xml:space="preserve">e poderá ser contemplado com no </w:t>
      </w:r>
      <w:r w:rsidRPr="0098145D">
        <w:rPr>
          <w:rFonts w:cstheme="minorHAnsi"/>
          <w:b/>
          <w:bCs/>
        </w:rPr>
        <w:t>máximo 1 (um) Projeto Cultural.</w:t>
      </w:r>
    </w:p>
    <w:p w14:paraId="1EEA6A18"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p>
    <w:p w14:paraId="21F4EB6B" w14:textId="2D16B52F" w:rsidR="009C07D4" w:rsidRPr="0098145D" w:rsidRDefault="009C07D4" w:rsidP="009F1CA5">
      <w:pPr>
        <w:pStyle w:val="PargrafodaLista"/>
        <w:numPr>
          <w:ilvl w:val="0"/>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ETAPAS</w:t>
      </w:r>
      <w:r w:rsidR="009F1CA5" w:rsidRPr="0098145D">
        <w:rPr>
          <w:rFonts w:cstheme="minorHAnsi"/>
          <w:b/>
        </w:rPr>
        <w:t xml:space="preserve"> e CRONOGRAMA</w:t>
      </w:r>
    </w:p>
    <w:p w14:paraId="4BF83366"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t>Este edital é composto pelas seguintes etapas:</w:t>
      </w:r>
    </w:p>
    <w:p w14:paraId="0BD8AD7E" w14:textId="359F3166" w:rsidR="009C07D4" w:rsidRPr="0098145D" w:rsidRDefault="009C07D4" w:rsidP="009C07D4">
      <w:pPr>
        <w:numPr>
          <w:ilvl w:val="0"/>
          <w:numId w:val="4"/>
        </w:numPr>
        <w:pBdr>
          <w:top w:val="nil"/>
          <w:left w:val="nil"/>
          <w:bottom w:val="nil"/>
          <w:right w:val="nil"/>
          <w:between w:val="nil"/>
        </w:pBdr>
        <w:spacing w:before="120" w:after="120" w:line="240" w:lineRule="auto"/>
        <w:ind w:right="120"/>
        <w:jc w:val="both"/>
        <w:rPr>
          <w:rFonts w:cstheme="minorHAnsi"/>
          <w:b/>
          <w:bCs/>
        </w:rPr>
      </w:pPr>
      <w:r w:rsidRPr="0098145D">
        <w:rPr>
          <w:rFonts w:cstheme="minorHAnsi"/>
          <w:b/>
        </w:rPr>
        <w:t xml:space="preserve">Inscrições – </w:t>
      </w:r>
      <w:r w:rsidRPr="0098145D">
        <w:rPr>
          <w:rFonts w:cstheme="minorHAnsi"/>
        </w:rPr>
        <w:t xml:space="preserve">etapa de apresentação dos projetos pelos agentes culturais </w:t>
      </w:r>
    </w:p>
    <w:p w14:paraId="06412B28" w14:textId="77777777" w:rsidR="009F1CA5" w:rsidRPr="0098145D" w:rsidRDefault="009F1CA5" w:rsidP="009F1CA5">
      <w:pPr>
        <w:pBdr>
          <w:top w:val="nil"/>
          <w:left w:val="nil"/>
          <w:bottom w:val="nil"/>
          <w:right w:val="nil"/>
          <w:between w:val="nil"/>
        </w:pBdr>
        <w:spacing w:before="120" w:after="120" w:line="240" w:lineRule="auto"/>
        <w:ind w:left="720" w:right="120"/>
        <w:jc w:val="both"/>
        <w:rPr>
          <w:rFonts w:cstheme="minorHAnsi"/>
          <w:b/>
          <w:bCs/>
        </w:rPr>
      </w:pPr>
    </w:p>
    <w:p w14:paraId="128481A9" w14:textId="498D3967" w:rsidR="009C07D4" w:rsidRPr="0098145D" w:rsidRDefault="009C07D4" w:rsidP="009C07D4">
      <w:pPr>
        <w:numPr>
          <w:ilvl w:val="0"/>
          <w:numId w:val="4"/>
        </w:numPr>
        <w:pBdr>
          <w:top w:val="nil"/>
          <w:left w:val="nil"/>
          <w:bottom w:val="nil"/>
          <w:right w:val="nil"/>
          <w:between w:val="nil"/>
        </w:pBdr>
        <w:spacing w:before="120" w:after="120" w:line="240" w:lineRule="auto"/>
        <w:ind w:right="120"/>
        <w:jc w:val="both"/>
        <w:rPr>
          <w:rFonts w:cstheme="minorHAnsi"/>
          <w:b/>
          <w:bCs/>
        </w:rPr>
      </w:pPr>
      <w:r w:rsidRPr="0098145D">
        <w:rPr>
          <w:rFonts w:cstheme="minorHAnsi"/>
          <w:b/>
        </w:rPr>
        <w:lastRenderedPageBreak/>
        <w:t>Seleção –</w:t>
      </w:r>
      <w:r w:rsidRPr="0098145D">
        <w:rPr>
          <w:rFonts w:cstheme="minorHAnsi"/>
        </w:rPr>
        <w:t xml:space="preserve"> etapa em que uma comissão analisa e seleciona os projetos </w:t>
      </w:r>
    </w:p>
    <w:p w14:paraId="006EDD6E" w14:textId="2122019F" w:rsidR="009C07D4" w:rsidRPr="0098145D" w:rsidRDefault="009C07D4" w:rsidP="009F1CA5">
      <w:pPr>
        <w:numPr>
          <w:ilvl w:val="0"/>
          <w:numId w:val="4"/>
        </w:numPr>
        <w:pBdr>
          <w:top w:val="nil"/>
          <w:left w:val="nil"/>
          <w:bottom w:val="nil"/>
          <w:right w:val="nil"/>
          <w:between w:val="nil"/>
        </w:pBdr>
        <w:spacing w:before="120" w:after="120" w:line="240" w:lineRule="auto"/>
        <w:ind w:right="120"/>
        <w:jc w:val="both"/>
        <w:rPr>
          <w:rFonts w:cstheme="minorHAnsi"/>
          <w:b/>
          <w:bCs/>
        </w:rPr>
      </w:pPr>
      <w:r w:rsidRPr="0098145D">
        <w:rPr>
          <w:rFonts w:cstheme="minorHAnsi"/>
          <w:b/>
        </w:rPr>
        <w:t>Habilitação –</w:t>
      </w:r>
      <w:r w:rsidRPr="0098145D">
        <w:rPr>
          <w:rFonts w:cstheme="minorHAnsi"/>
        </w:rPr>
        <w:t xml:space="preserve"> etapa em que os agentes culturais selecionados na etapa anterior serão convocados para apresentar documentos de habilitação </w:t>
      </w:r>
    </w:p>
    <w:p w14:paraId="38317ECE" w14:textId="460DB4B5" w:rsidR="009C07D4" w:rsidRPr="0098145D" w:rsidRDefault="009C07D4" w:rsidP="009C07D4">
      <w:pPr>
        <w:numPr>
          <w:ilvl w:val="0"/>
          <w:numId w:val="4"/>
        </w:numPr>
        <w:pBdr>
          <w:top w:val="nil"/>
          <w:left w:val="nil"/>
          <w:bottom w:val="nil"/>
          <w:right w:val="nil"/>
          <w:between w:val="nil"/>
        </w:pBdr>
        <w:spacing w:before="120" w:after="120" w:line="240" w:lineRule="auto"/>
        <w:ind w:right="120"/>
        <w:jc w:val="both"/>
        <w:rPr>
          <w:rFonts w:cstheme="minorHAnsi"/>
          <w:b/>
          <w:bCs/>
        </w:rPr>
      </w:pPr>
      <w:r w:rsidRPr="0098145D">
        <w:rPr>
          <w:rFonts w:cstheme="minorHAnsi"/>
          <w:b/>
        </w:rPr>
        <w:t xml:space="preserve">Assinatura do Termo de Execução Cultural </w:t>
      </w:r>
      <w:r w:rsidRPr="0098145D">
        <w:rPr>
          <w:rFonts w:cstheme="minorHAnsi"/>
        </w:rPr>
        <w:t xml:space="preserve">– etapa em que os agentes culturais habilitados serão convocados para assinar o Termo de Execução Cultural </w:t>
      </w:r>
    </w:p>
    <w:p w14:paraId="5DDA875E" w14:textId="77777777" w:rsidR="009C07D4" w:rsidRPr="0098145D" w:rsidRDefault="009C07D4" w:rsidP="009C07D4">
      <w:pPr>
        <w:numPr>
          <w:ilvl w:val="0"/>
          <w:numId w:val="4"/>
        </w:numPr>
        <w:pBdr>
          <w:top w:val="nil"/>
          <w:left w:val="nil"/>
          <w:bottom w:val="nil"/>
          <w:right w:val="nil"/>
          <w:between w:val="nil"/>
        </w:pBdr>
        <w:spacing w:before="120" w:after="120" w:line="240" w:lineRule="auto"/>
        <w:ind w:right="120"/>
        <w:jc w:val="both"/>
        <w:rPr>
          <w:rFonts w:cstheme="minorHAnsi"/>
          <w:b/>
          <w:bCs/>
        </w:rPr>
      </w:pPr>
      <w:r w:rsidRPr="0098145D">
        <w:rPr>
          <w:rFonts w:cstheme="minorHAnsi"/>
          <w:b/>
          <w:bCs/>
        </w:rPr>
        <w:t>CRONOGRAMA:</w:t>
      </w:r>
    </w:p>
    <w:tbl>
      <w:tblPr>
        <w:tblStyle w:val="Tabelacomgrade"/>
        <w:tblW w:w="0" w:type="auto"/>
        <w:tblInd w:w="360" w:type="dxa"/>
        <w:tblLook w:val="04A0" w:firstRow="1" w:lastRow="0" w:firstColumn="1" w:lastColumn="0" w:noHBand="0" w:noVBand="1"/>
      </w:tblPr>
      <w:tblGrid>
        <w:gridCol w:w="5164"/>
        <w:gridCol w:w="2970"/>
      </w:tblGrid>
      <w:tr w:rsidR="0098145D" w:rsidRPr="0098145D" w14:paraId="49A97DC5" w14:textId="77777777" w:rsidTr="000E38FE">
        <w:tc>
          <w:tcPr>
            <w:tcW w:w="5164" w:type="dxa"/>
          </w:tcPr>
          <w:p w14:paraId="238800FC"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Período de Inscrições</w:t>
            </w:r>
          </w:p>
        </w:tc>
        <w:tc>
          <w:tcPr>
            <w:tcW w:w="2970" w:type="dxa"/>
          </w:tcPr>
          <w:p w14:paraId="339A833D" w14:textId="61BE93C7" w:rsidR="009C07D4" w:rsidRPr="0098145D" w:rsidRDefault="00006DB6" w:rsidP="00006DB6">
            <w:pPr>
              <w:spacing w:before="120" w:after="120"/>
              <w:ind w:right="120"/>
              <w:jc w:val="both"/>
              <w:rPr>
                <w:rFonts w:cstheme="minorHAnsi"/>
                <w:b/>
                <w:bCs/>
                <w:sz w:val="24"/>
                <w:szCs w:val="24"/>
              </w:rPr>
            </w:pPr>
            <w:r>
              <w:rPr>
                <w:rFonts w:cstheme="minorHAnsi"/>
                <w:b/>
                <w:bCs/>
                <w:sz w:val="24"/>
                <w:szCs w:val="24"/>
              </w:rPr>
              <w:t>02</w:t>
            </w:r>
            <w:r w:rsidR="009C07D4" w:rsidRPr="0098145D">
              <w:rPr>
                <w:rFonts w:cstheme="minorHAnsi"/>
                <w:b/>
                <w:bCs/>
                <w:sz w:val="24"/>
                <w:szCs w:val="24"/>
              </w:rPr>
              <w:t>/0</w:t>
            </w:r>
            <w:r>
              <w:rPr>
                <w:rFonts w:cstheme="minorHAnsi"/>
                <w:b/>
                <w:bCs/>
                <w:sz w:val="24"/>
                <w:szCs w:val="24"/>
              </w:rPr>
              <w:t>6 a 06</w:t>
            </w:r>
            <w:r w:rsidR="009C07D4" w:rsidRPr="0098145D">
              <w:rPr>
                <w:rFonts w:cstheme="minorHAnsi"/>
                <w:b/>
                <w:bCs/>
                <w:sz w:val="24"/>
                <w:szCs w:val="24"/>
              </w:rPr>
              <w:t>/06/2025</w:t>
            </w:r>
          </w:p>
        </w:tc>
      </w:tr>
      <w:tr w:rsidR="0098145D" w:rsidRPr="0098145D" w14:paraId="137C05BF" w14:textId="77777777" w:rsidTr="000E38FE">
        <w:tc>
          <w:tcPr>
            <w:tcW w:w="5164" w:type="dxa"/>
          </w:tcPr>
          <w:p w14:paraId="064ADAC4"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 xml:space="preserve">Análise dos Projetos </w:t>
            </w:r>
          </w:p>
        </w:tc>
        <w:tc>
          <w:tcPr>
            <w:tcW w:w="2970" w:type="dxa"/>
          </w:tcPr>
          <w:p w14:paraId="00B74FC6"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06/06 a 09/06/2025</w:t>
            </w:r>
          </w:p>
        </w:tc>
      </w:tr>
      <w:tr w:rsidR="0098145D" w:rsidRPr="0098145D" w14:paraId="060B2184" w14:textId="77777777" w:rsidTr="000E38FE">
        <w:tc>
          <w:tcPr>
            <w:tcW w:w="5164" w:type="dxa"/>
          </w:tcPr>
          <w:p w14:paraId="17F52750"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 xml:space="preserve">Resultado </w:t>
            </w:r>
          </w:p>
        </w:tc>
        <w:tc>
          <w:tcPr>
            <w:tcW w:w="2970" w:type="dxa"/>
          </w:tcPr>
          <w:p w14:paraId="32F1EC83"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10/06/2025</w:t>
            </w:r>
          </w:p>
        </w:tc>
      </w:tr>
      <w:tr w:rsidR="0098145D" w:rsidRPr="0098145D" w14:paraId="0AAB9D8E" w14:textId="77777777" w:rsidTr="000E38FE">
        <w:tc>
          <w:tcPr>
            <w:tcW w:w="5164" w:type="dxa"/>
          </w:tcPr>
          <w:p w14:paraId="74117E75"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Prazo para envio dos Documentos de Habilitação</w:t>
            </w:r>
          </w:p>
        </w:tc>
        <w:tc>
          <w:tcPr>
            <w:tcW w:w="2970" w:type="dxa"/>
          </w:tcPr>
          <w:p w14:paraId="5E2D4B38"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11/06 a 12/06/2025</w:t>
            </w:r>
          </w:p>
        </w:tc>
      </w:tr>
      <w:tr w:rsidR="0098145D" w:rsidRPr="0098145D" w14:paraId="77D7BD2F" w14:textId="77777777" w:rsidTr="000E38FE">
        <w:tc>
          <w:tcPr>
            <w:tcW w:w="5164" w:type="dxa"/>
          </w:tcPr>
          <w:p w14:paraId="74C80DE0"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 xml:space="preserve">Período de Recursos </w:t>
            </w:r>
          </w:p>
        </w:tc>
        <w:tc>
          <w:tcPr>
            <w:tcW w:w="2970" w:type="dxa"/>
          </w:tcPr>
          <w:p w14:paraId="39C93A8B"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11/06 a 12/06/2025</w:t>
            </w:r>
          </w:p>
        </w:tc>
      </w:tr>
      <w:tr w:rsidR="0098145D" w:rsidRPr="0098145D" w14:paraId="400404C4" w14:textId="77777777" w:rsidTr="000E38FE">
        <w:tc>
          <w:tcPr>
            <w:tcW w:w="5164" w:type="dxa"/>
          </w:tcPr>
          <w:p w14:paraId="2A81BA59"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 xml:space="preserve">Julgamento dos Recursos </w:t>
            </w:r>
          </w:p>
        </w:tc>
        <w:tc>
          <w:tcPr>
            <w:tcW w:w="2970" w:type="dxa"/>
          </w:tcPr>
          <w:p w14:paraId="4DD6AEFD"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11/06 a 12/06/2026</w:t>
            </w:r>
          </w:p>
        </w:tc>
      </w:tr>
      <w:tr w:rsidR="0098145D" w:rsidRPr="0098145D" w14:paraId="6F712A27" w14:textId="77777777" w:rsidTr="000E38FE">
        <w:tc>
          <w:tcPr>
            <w:tcW w:w="5164" w:type="dxa"/>
          </w:tcPr>
          <w:p w14:paraId="75379968"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Divulgação da Análise Final</w:t>
            </w:r>
          </w:p>
        </w:tc>
        <w:tc>
          <w:tcPr>
            <w:tcW w:w="2970" w:type="dxa"/>
          </w:tcPr>
          <w:p w14:paraId="7105328C"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13/06/2025</w:t>
            </w:r>
          </w:p>
        </w:tc>
      </w:tr>
      <w:tr w:rsidR="0098145D" w:rsidRPr="0098145D" w14:paraId="03160C77" w14:textId="77777777" w:rsidTr="000E38FE">
        <w:tc>
          <w:tcPr>
            <w:tcW w:w="5164" w:type="dxa"/>
          </w:tcPr>
          <w:p w14:paraId="636B1FC3"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 xml:space="preserve">Assinatura do Termo de Execução Cultural </w:t>
            </w:r>
          </w:p>
        </w:tc>
        <w:tc>
          <w:tcPr>
            <w:tcW w:w="2970" w:type="dxa"/>
          </w:tcPr>
          <w:p w14:paraId="1FAE76F3" w14:textId="73A58AB9" w:rsidR="009C07D4" w:rsidRPr="0098145D" w:rsidRDefault="00006DB6" w:rsidP="000E38FE">
            <w:pPr>
              <w:spacing w:before="120" w:after="120"/>
              <w:ind w:right="120"/>
              <w:jc w:val="both"/>
              <w:rPr>
                <w:rFonts w:cstheme="minorHAnsi"/>
                <w:b/>
                <w:bCs/>
                <w:sz w:val="24"/>
                <w:szCs w:val="24"/>
              </w:rPr>
            </w:pPr>
            <w:r>
              <w:rPr>
                <w:rFonts w:cstheme="minorHAnsi"/>
                <w:b/>
                <w:bCs/>
                <w:sz w:val="24"/>
                <w:szCs w:val="24"/>
              </w:rPr>
              <w:t>16</w:t>
            </w:r>
            <w:r w:rsidR="009C07D4" w:rsidRPr="0098145D">
              <w:rPr>
                <w:rFonts w:cstheme="minorHAnsi"/>
                <w:b/>
                <w:bCs/>
                <w:sz w:val="24"/>
                <w:szCs w:val="24"/>
              </w:rPr>
              <w:t>/06/2025</w:t>
            </w:r>
          </w:p>
        </w:tc>
      </w:tr>
      <w:tr w:rsidR="0098145D" w:rsidRPr="0098145D" w14:paraId="7DD6E2A9" w14:textId="77777777" w:rsidTr="000E38FE">
        <w:tc>
          <w:tcPr>
            <w:tcW w:w="5164" w:type="dxa"/>
          </w:tcPr>
          <w:p w14:paraId="7FE8EFF1" w14:textId="77777777" w:rsidR="009C07D4" w:rsidRPr="0098145D" w:rsidRDefault="009C07D4" w:rsidP="000E38FE">
            <w:pPr>
              <w:spacing w:before="120" w:after="120"/>
              <w:ind w:right="120"/>
              <w:jc w:val="both"/>
              <w:rPr>
                <w:rFonts w:cstheme="minorHAnsi"/>
                <w:b/>
                <w:bCs/>
                <w:sz w:val="24"/>
                <w:szCs w:val="24"/>
              </w:rPr>
            </w:pPr>
            <w:r w:rsidRPr="0098145D">
              <w:rPr>
                <w:rFonts w:cstheme="minorHAnsi"/>
                <w:b/>
                <w:bCs/>
                <w:sz w:val="24"/>
                <w:szCs w:val="24"/>
              </w:rPr>
              <w:t>Execução do Projeto</w:t>
            </w:r>
          </w:p>
        </w:tc>
        <w:tc>
          <w:tcPr>
            <w:tcW w:w="2970" w:type="dxa"/>
          </w:tcPr>
          <w:p w14:paraId="2649F208" w14:textId="0AC3B9B5" w:rsidR="009C07D4" w:rsidRPr="0098145D" w:rsidRDefault="00006DB6" w:rsidP="000E38FE">
            <w:pPr>
              <w:spacing w:before="120" w:after="120"/>
              <w:ind w:right="120"/>
              <w:jc w:val="both"/>
              <w:rPr>
                <w:rFonts w:cstheme="minorHAnsi"/>
                <w:b/>
                <w:bCs/>
                <w:sz w:val="24"/>
                <w:szCs w:val="24"/>
              </w:rPr>
            </w:pPr>
            <w:r>
              <w:rPr>
                <w:rFonts w:cstheme="minorHAnsi"/>
                <w:b/>
                <w:bCs/>
                <w:sz w:val="24"/>
                <w:szCs w:val="24"/>
              </w:rPr>
              <w:t>16/06/2025 a 16</w:t>
            </w:r>
            <w:r w:rsidR="009C07D4" w:rsidRPr="0098145D">
              <w:rPr>
                <w:rFonts w:cstheme="minorHAnsi"/>
                <w:b/>
                <w:bCs/>
                <w:sz w:val="24"/>
                <w:szCs w:val="24"/>
              </w:rPr>
              <w:t>/06/2026</w:t>
            </w:r>
          </w:p>
        </w:tc>
      </w:tr>
      <w:tr w:rsidR="0098145D" w:rsidRPr="0098145D" w14:paraId="7C97D014" w14:textId="77777777" w:rsidTr="000E38FE">
        <w:tc>
          <w:tcPr>
            <w:tcW w:w="5164" w:type="dxa"/>
          </w:tcPr>
          <w:p w14:paraId="2B04C005" w14:textId="46A6F8FB" w:rsidR="009F1CA5" w:rsidRPr="0098145D" w:rsidRDefault="009F1CA5" w:rsidP="000E38FE">
            <w:pPr>
              <w:spacing w:before="120" w:after="120"/>
              <w:ind w:right="120"/>
              <w:jc w:val="both"/>
              <w:rPr>
                <w:rFonts w:cstheme="minorHAnsi"/>
                <w:b/>
                <w:bCs/>
              </w:rPr>
            </w:pPr>
            <w:r w:rsidRPr="0098145D">
              <w:rPr>
                <w:rFonts w:cstheme="minorHAnsi"/>
                <w:b/>
                <w:bCs/>
              </w:rPr>
              <w:t>Apresentação do Relatório Final</w:t>
            </w:r>
          </w:p>
        </w:tc>
        <w:tc>
          <w:tcPr>
            <w:tcW w:w="2970" w:type="dxa"/>
          </w:tcPr>
          <w:p w14:paraId="70475BC0" w14:textId="05AD1B76" w:rsidR="009F1CA5" w:rsidRPr="0098145D" w:rsidRDefault="009F1CA5" w:rsidP="000E38FE">
            <w:pPr>
              <w:spacing w:before="120" w:after="120"/>
              <w:ind w:right="120"/>
              <w:jc w:val="both"/>
              <w:rPr>
                <w:rFonts w:cstheme="minorHAnsi"/>
                <w:b/>
                <w:bCs/>
              </w:rPr>
            </w:pPr>
            <w:r w:rsidRPr="0098145D">
              <w:rPr>
                <w:rFonts w:cstheme="minorHAnsi"/>
                <w:b/>
                <w:bCs/>
              </w:rPr>
              <w:t>14/07/2026</w:t>
            </w:r>
          </w:p>
        </w:tc>
      </w:tr>
    </w:tbl>
    <w:p w14:paraId="3E158ED8" w14:textId="77777777" w:rsidR="009F1CA5" w:rsidRPr="0098145D" w:rsidRDefault="009F1CA5" w:rsidP="009F1CA5">
      <w:pPr>
        <w:pStyle w:val="PargrafodaLista"/>
        <w:pBdr>
          <w:top w:val="nil"/>
          <w:left w:val="nil"/>
          <w:bottom w:val="nil"/>
          <w:right w:val="nil"/>
          <w:between w:val="nil"/>
        </w:pBdr>
        <w:spacing w:before="120" w:after="120" w:line="240" w:lineRule="auto"/>
        <w:ind w:right="120"/>
        <w:jc w:val="both"/>
        <w:rPr>
          <w:rFonts w:cstheme="minorHAnsi"/>
          <w:b/>
        </w:rPr>
      </w:pPr>
    </w:p>
    <w:p w14:paraId="0D3D53A8" w14:textId="33ED9FBB" w:rsidR="009C07D4" w:rsidRPr="0098145D" w:rsidRDefault="009C07D4" w:rsidP="009F1CA5">
      <w:pPr>
        <w:pStyle w:val="PargrafodaLista"/>
        <w:numPr>
          <w:ilvl w:val="0"/>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INSCRIÇÕES</w:t>
      </w:r>
    </w:p>
    <w:p w14:paraId="04BF185F"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O agente cultural deve encaminhar os documentos de forma </w:t>
      </w:r>
      <w:r w:rsidRPr="0098145D">
        <w:rPr>
          <w:rFonts w:cstheme="minorHAnsi"/>
          <w:b/>
          <w:bCs/>
        </w:rPr>
        <w:t>Presencial</w:t>
      </w:r>
      <w:r w:rsidRPr="0098145D">
        <w:rPr>
          <w:rFonts w:cstheme="minorHAnsi"/>
        </w:rPr>
        <w:t xml:space="preserve"> no </w:t>
      </w:r>
      <w:r w:rsidRPr="0098145D">
        <w:rPr>
          <w:rFonts w:cstheme="minorHAnsi"/>
          <w:b/>
          <w:bCs/>
        </w:rPr>
        <w:t>Departamento de Cultura de Espumoso/RS</w:t>
      </w:r>
      <w:r w:rsidRPr="0098145D">
        <w:rPr>
          <w:rFonts w:cstheme="minorHAnsi"/>
        </w:rPr>
        <w:t xml:space="preserve"> em horário de expediente (</w:t>
      </w:r>
      <w:r w:rsidRPr="0098145D">
        <w:rPr>
          <w:rFonts w:cstheme="minorHAnsi"/>
          <w:b/>
          <w:bCs/>
        </w:rPr>
        <w:t>08:00/11:30 Manhã – 13:30/17:00 tarde)</w:t>
      </w:r>
      <w:r w:rsidRPr="0098145D">
        <w:rPr>
          <w:rFonts w:cstheme="minorHAnsi"/>
        </w:rPr>
        <w:t xml:space="preserve"> a seguinte documentação obrigatória: </w:t>
      </w:r>
    </w:p>
    <w:p w14:paraId="742F9969"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b/>
        </w:rPr>
      </w:pPr>
      <w:r w:rsidRPr="0098145D">
        <w:rPr>
          <w:rFonts w:cstheme="minorHAnsi"/>
        </w:rPr>
        <w:t>a) Formulário de inscrição (Anexo II) que constitui o Plano de Trabalho (projeto); </w:t>
      </w:r>
    </w:p>
    <w:p w14:paraId="611D5671"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b/>
        </w:rPr>
      </w:pPr>
      <w:r w:rsidRPr="0098145D">
        <w:rPr>
          <w:rFonts w:cstheme="minorHAnsi"/>
        </w:rPr>
        <w:t>b) Documentos específicos relacionados na categoria de apoio em que o projeto será inscrito conforme Anexo I, quando houver; </w:t>
      </w:r>
    </w:p>
    <w:p w14:paraId="5DE0F398" w14:textId="6303E84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lastRenderedPageBreak/>
        <w:t>c) Autodeclaração étnico-racial ou de pessoa com deficiência, se for concorrer às cotas;</w:t>
      </w:r>
    </w:p>
    <w:p w14:paraId="47E11078" w14:textId="77777777" w:rsidR="009F1CA5" w:rsidRPr="0098145D" w:rsidRDefault="009F1CA5"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d) Declaração de representação, se for concorrer como um coletivo sem CNPJ, e ou MEI; </w:t>
      </w:r>
    </w:p>
    <w:p w14:paraId="2A341205" w14:textId="511EFDA6" w:rsidR="009C07D4" w:rsidRPr="0098145D" w:rsidRDefault="009F1CA5"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t xml:space="preserve">e) </w:t>
      </w:r>
      <w:r w:rsidR="009C07D4" w:rsidRPr="0098145D">
        <w:rPr>
          <w:rFonts w:cstheme="minorHAnsi"/>
        </w:rPr>
        <w:t xml:space="preserve">Outros documentos que o agente cultural julgar necessário para auxiliar na avaliação do mérito cultural do projeto.  </w:t>
      </w:r>
    </w:p>
    <w:p w14:paraId="2AA40CBB"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b/>
        </w:rPr>
        <w:t>Atenção!</w:t>
      </w:r>
      <w:r w:rsidRPr="0098145D">
        <w:rPr>
          <w:rFonts w:cstheme="minorHAnsi"/>
        </w:rPr>
        <w:t xml:space="preserve"> O agente cultural é responsável pelo envio dos documentos e pela qualidade visual, conteúdo dos arquivos e informações de seu projeto. </w:t>
      </w:r>
    </w:p>
    <w:p w14:paraId="72891D46" w14:textId="0310317F"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b/>
        </w:rPr>
        <w:t>Atenção!</w:t>
      </w:r>
      <w:r w:rsidRPr="0098145D">
        <w:rPr>
          <w:rFonts w:cstheme="minorHAnsi"/>
        </w:rPr>
        <w:t xml:space="preserve"> A </w:t>
      </w:r>
      <w:r w:rsidR="00157153" w:rsidRPr="0098145D">
        <w:rPr>
          <w:rFonts w:cstheme="minorHAnsi"/>
        </w:rPr>
        <w:t>inscrição</w:t>
      </w:r>
      <w:r w:rsidRPr="0098145D">
        <w:rPr>
          <w:rFonts w:cstheme="minorHAnsi"/>
        </w:rPr>
        <w:t xml:space="preserve"> implica no conhecimento e </w:t>
      </w:r>
      <w:r w:rsidR="00157153" w:rsidRPr="0098145D">
        <w:rPr>
          <w:rFonts w:cstheme="minorHAnsi"/>
        </w:rPr>
        <w:t>concordância</w:t>
      </w:r>
      <w:r w:rsidRPr="0098145D">
        <w:rPr>
          <w:rFonts w:cstheme="minorHAnsi"/>
        </w:rPr>
        <w:t xml:space="preserve"> dos termos e </w:t>
      </w:r>
      <w:r w:rsidR="00157153" w:rsidRPr="0098145D">
        <w:rPr>
          <w:rFonts w:cstheme="minorHAnsi"/>
        </w:rPr>
        <w:t>condições</w:t>
      </w:r>
      <w:r w:rsidRPr="0098145D">
        <w:rPr>
          <w:rFonts w:cstheme="minorHAnsi"/>
        </w:rPr>
        <w:t xml:space="preserve"> previstos neste Edital, na Lei 14.399/2022 (Política Nacional Aldir Blanc de Fomento à Cultura - PNAB), na Lei nº 14.903/2024 (Marco regulatório de fomento à cultura), no Decreto 11.740/2023 (Decreto PNAB) e no Decreto nº 11.453/2023 (Decreto de fomento).</w:t>
      </w:r>
    </w:p>
    <w:p w14:paraId="1135013E"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p>
    <w:p w14:paraId="397D4FE9" w14:textId="77777777" w:rsidR="009C07D4" w:rsidRPr="0098145D" w:rsidRDefault="009C07D4" w:rsidP="009F1CA5">
      <w:pPr>
        <w:numPr>
          <w:ilvl w:val="0"/>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COTAS</w:t>
      </w:r>
    </w:p>
    <w:p w14:paraId="176F73D1" w14:textId="77777777" w:rsidR="009C07D4" w:rsidRPr="0098145D" w:rsidRDefault="009C07D4" w:rsidP="009F1CA5">
      <w:pPr>
        <w:numPr>
          <w:ilvl w:val="1"/>
          <w:numId w:val="1"/>
        </w:numPr>
        <w:pBdr>
          <w:top w:val="nil"/>
          <w:left w:val="nil"/>
          <w:bottom w:val="nil"/>
          <w:right w:val="nil"/>
          <w:between w:val="nil"/>
        </w:pBdr>
        <w:spacing w:before="120" w:after="120" w:line="240" w:lineRule="auto"/>
        <w:ind w:right="120"/>
        <w:jc w:val="both"/>
        <w:rPr>
          <w:rFonts w:cstheme="minorHAnsi"/>
          <w:b/>
        </w:rPr>
      </w:pPr>
      <w:r w:rsidRPr="0098145D">
        <w:rPr>
          <w:rFonts w:cstheme="minorHAnsi"/>
          <w:b/>
        </w:rPr>
        <w:t>Categoria de cotas</w:t>
      </w:r>
    </w:p>
    <w:p w14:paraId="29BAC80F" w14:textId="77777777" w:rsidR="009C07D4" w:rsidRPr="0098145D" w:rsidRDefault="009C07D4" w:rsidP="009C07D4">
      <w:pPr>
        <w:pBdr>
          <w:top w:val="nil"/>
          <w:left w:val="nil"/>
          <w:bottom w:val="nil"/>
          <w:right w:val="nil"/>
          <w:between w:val="nil"/>
        </w:pBdr>
        <w:spacing w:before="120" w:after="120" w:line="240" w:lineRule="auto"/>
        <w:ind w:right="120"/>
        <w:jc w:val="both"/>
        <w:rPr>
          <w:rFonts w:cstheme="minorHAnsi"/>
        </w:rPr>
      </w:pPr>
      <w:r w:rsidRPr="0098145D">
        <w:rPr>
          <w:rFonts w:cstheme="minorHAnsi"/>
        </w:rPr>
        <w:t>Ficam garantidas cotas em todas as categorias do edital para:</w:t>
      </w:r>
    </w:p>
    <w:p w14:paraId="7D99A496" w14:textId="77777777" w:rsidR="009C07D4" w:rsidRPr="0098145D" w:rsidRDefault="009C07D4" w:rsidP="009C07D4">
      <w:pPr>
        <w:numPr>
          <w:ilvl w:val="0"/>
          <w:numId w:val="6"/>
        </w:numPr>
        <w:pBdr>
          <w:top w:val="nil"/>
          <w:left w:val="nil"/>
          <w:bottom w:val="nil"/>
          <w:right w:val="nil"/>
          <w:between w:val="nil"/>
        </w:pBdr>
        <w:spacing w:before="120" w:after="120" w:line="240" w:lineRule="auto"/>
        <w:ind w:right="120"/>
        <w:jc w:val="both"/>
        <w:rPr>
          <w:rFonts w:cstheme="minorHAnsi"/>
          <w:b/>
        </w:rPr>
      </w:pPr>
      <w:r w:rsidRPr="0098145D">
        <w:rPr>
          <w:rFonts w:cstheme="minorHAnsi"/>
        </w:rPr>
        <w:t>pessoas negras (pretas e pardas);</w:t>
      </w:r>
    </w:p>
    <w:p w14:paraId="0A4C1717" w14:textId="77777777" w:rsidR="009C07D4" w:rsidRPr="005854D5" w:rsidRDefault="009C07D4" w:rsidP="009C07D4">
      <w:pPr>
        <w:numPr>
          <w:ilvl w:val="0"/>
          <w:numId w:val="6"/>
        </w:num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color w:val="000000"/>
        </w:rPr>
        <w:t>pessoas indígenas;</w:t>
      </w:r>
    </w:p>
    <w:p w14:paraId="241E85EE" w14:textId="6877D181" w:rsidR="009C07D4" w:rsidRPr="005854D5" w:rsidRDefault="009C07D4" w:rsidP="009C07D4">
      <w:pPr>
        <w:numPr>
          <w:ilvl w:val="0"/>
          <w:numId w:val="6"/>
        </w:num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pessoas com deficiência</w:t>
      </w:r>
      <w:r w:rsidR="00DB00DC">
        <w:rPr>
          <w:rFonts w:cstheme="minorHAnsi"/>
          <w:color w:val="000000"/>
        </w:rPr>
        <w:t xml:space="preserve"> (PCD)</w:t>
      </w:r>
      <w:r w:rsidRPr="005854D5">
        <w:rPr>
          <w:rFonts w:cstheme="minorHAnsi"/>
          <w:color w:val="000000"/>
        </w:rPr>
        <w:t>.</w:t>
      </w:r>
    </w:p>
    <w:p w14:paraId="4204B442"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A quantidade de cotas destinadas a cada categoria do edital está descrita no Anexo I.</w:t>
      </w:r>
    </w:p>
    <w:p w14:paraId="498415AD"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Para concorrer às cotas, os agentes culturais deverão preencher uma autodeclaração.</w:t>
      </w:r>
    </w:p>
    <w:p w14:paraId="6B40758C"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A autodeclaração pode ser apresentada por escrito, em áudio, em vídeos ou em outros formatos acessíveis.</w:t>
      </w:r>
    </w:p>
    <w:p w14:paraId="09E3CE59" w14:textId="539CECF2" w:rsidR="009C07D4" w:rsidRPr="00DB00DC" w:rsidRDefault="009C07D4"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Concorrência concomitante</w:t>
      </w:r>
    </w:p>
    <w:p w14:paraId="036FEDF9"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color w:val="00000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3651B72F" w14:textId="4BBA0EC0" w:rsidR="001B07AE" w:rsidRDefault="009C07D4" w:rsidP="00006DB6">
      <w:p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color w:val="000000"/>
        </w:rPr>
        <w:t xml:space="preserve">Os agentes culturais optantes por concorrer às cotas que atingirem nota suficiente para se classificar no número de vagas oferecidas para ampla concorrência não ocuparão as vagas destinadas para o preenchimento das cotas, </w:t>
      </w:r>
    </w:p>
    <w:p w14:paraId="7E0B00C2"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color w:val="000000"/>
        </w:rPr>
        <w:lastRenderedPageBreak/>
        <w:t>ou seja, serão selecionados nas vagas da ampla concorrência, ficando a vaga da cota para o próximo colocado optante pela cota.</w:t>
      </w:r>
    </w:p>
    <w:p w14:paraId="692A891D" w14:textId="6A49EB8D" w:rsidR="009C07D4" w:rsidRPr="00DB00DC" w:rsidRDefault="009C07D4"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Desistência do optante pela cota</w:t>
      </w:r>
    </w:p>
    <w:p w14:paraId="1FDB102D"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Em caso de desistência de optantes aprovados nas cotas, a vaga não preenchida deverá ser ocupada por pessoa que concorreu às cotas de acordo com a ordem de classificação. </w:t>
      </w:r>
    </w:p>
    <w:p w14:paraId="070D9110" w14:textId="3E11E18C" w:rsidR="009C07D4" w:rsidRPr="00DB00DC" w:rsidRDefault="009C07D4"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Remanejamento das cotas</w:t>
      </w:r>
    </w:p>
    <w:p w14:paraId="2E82C398"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color w:val="000000"/>
        </w:rPr>
        <w:t>No caso de não existirem propostas aptas em número suficiente para o cumprimento de uma das categorias de cotas, o número de vagas restantes deverá ser destinado inicialmente para a outra categoria de cotas.</w:t>
      </w:r>
    </w:p>
    <w:p w14:paraId="69965B35" w14:textId="77777777" w:rsidR="009C07D4" w:rsidRPr="009B78F9" w:rsidRDefault="009C07D4" w:rsidP="009C07D4">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Caso não haja agentes culturais inscritos em outra categoria de cotas, as vagas não preenchidas deverão ser direcionadas para a ampla concorrência, sendo direcionadas para os demais candidatos aprovados, de acordo com a ordem de classificação.</w:t>
      </w:r>
    </w:p>
    <w:p w14:paraId="59E7A3BF" w14:textId="61B04F9E" w:rsidR="009C07D4" w:rsidRPr="00DB00DC" w:rsidRDefault="009C07D4"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Aplicação das cotas para pessoas jurídicas e coletivos</w:t>
      </w:r>
    </w:p>
    <w:p w14:paraId="2681ADD4" w14:textId="77777777" w:rsidR="009C07D4" w:rsidRPr="005854D5" w:rsidRDefault="009C07D4" w:rsidP="009C07D4">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As pessoas jurídicas e coletivos sem CNPJ podem concorrer às cotas, desde que preencham algum dos requisitos abaixo: </w:t>
      </w:r>
    </w:p>
    <w:p w14:paraId="57F676E1" w14:textId="77777777" w:rsidR="009C07D4" w:rsidRPr="009B78F9" w:rsidRDefault="009C07D4" w:rsidP="009C07D4">
      <w:pPr>
        <w:pBdr>
          <w:top w:val="nil"/>
          <w:left w:val="nil"/>
          <w:bottom w:val="nil"/>
          <w:right w:val="nil"/>
          <w:between w:val="nil"/>
        </w:pBdr>
        <w:spacing w:before="120" w:after="120" w:line="240" w:lineRule="auto"/>
        <w:ind w:right="120"/>
        <w:jc w:val="both"/>
        <w:rPr>
          <w:rFonts w:cstheme="minorHAnsi"/>
        </w:rPr>
      </w:pPr>
      <w:r w:rsidRPr="009B78F9">
        <w:rPr>
          <w:rFonts w:cstheme="minorHAnsi"/>
        </w:rPr>
        <w:t>I - pessoas jurídicas em que mais da metade dos sócios são pessoas negras, indígenas ou com deficiência,</w:t>
      </w:r>
    </w:p>
    <w:p w14:paraId="253B7FEA" w14:textId="77777777" w:rsidR="009C07D4" w:rsidRPr="009B78F9" w:rsidRDefault="009C07D4" w:rsidP="009C07D4">
      <w:pPr>
        <w:pBdr>
          <w:top w:val="nil"/>
          <w:left w:val="nil"/>
          <w:bottom w:val="nil"/>
          <w:right w:val="nil"/>
          <w:between w:val="nil"/>
        </w:pBdr>
        <w:spacing w:before="120" w:after="120" w:line="240" w:lineRule="auto"/>
        <w:ind w:right="120"/>
        <w:jc w:val="both"/>
        <w:rPr>
          <w:rFonts w:cstheme="minorHAnsi"/>
        </w:rPr>
      </w:pPr>
      <w:r w:rsidRPr="009B78F9">
        <w:rPr>
          <w:rFonts w:cstheme="minorHAnsi"/>
        </w:rPr>
        <w:t>II - pessoas jurídicas ou grupos e coletivos sem CNPJ que possuam pessoas negras, indígenas ou com deficiência em posições de liderança no projeto cultural;</w:t>
      </w:r>
    </w:p>
    <w:p w14:paraId="76A6F63E" w14:textId="77777777" w:rsidR="009C07D4" w:rsidRDefault="009C07D4" w:rsidP="009C07D4">
      <w:pPr>
        <w:pBdr>
          <w:top w:val="nil"/>
          <w:left w:val="nil"/>
          <w:bottom w:val="nil"/>
          <w:right w:val="nil"/>
          <w:between w:val="nil"/>
        </w:pBdr>
        <w:spacing w:before="120" w:after="120" w:line="240" w:lineRule="auto"/>
        <w:ind w:right="120"/>
        <w:jc w:val="both"/>
        <w:rPr>
          <w:rFonts w:cstheme="minorHAnsi"/>
        </w:rPr>
      </w:pPr>
      <w:r w:rsidRPr="009B78F9">
        <w:rPr>
          <w:rFonts w:cstheme="minorHAnsi"/>
        </w:rPr>
        <w:t>III - pessoas jurídicas ou coletivos sem CNPJ que possuam equipe do projeto cultural majoritariamente composta por pessoas negras, indígenas ou com deficiência; e</w:t>
      </w:r>
    </w:p>
    <w:p w14:paraId="590BA448" w14:textId="77777777" w:rsidR="00DB00DC" w:rsidRPr="009B78F9" w:rsidRDefault="00DB00DC" w:rsidP="00DB00DC">
      <w:pPr>
        <w:pBdr>
          <w:top w:val="nil"/>
          <w:left w:val="nil"/>
          <w:bottom w:val="nil"/>
          <w:right w:val="nil"/>
          <w:between w:val="nil"/>
        </w:pBdr>
        <w:spacing w:before="120" w:after="120" w:line="240" w:lineRule="auto"/>
        <w:ind w:right="120"/>
        <w:jc w:val="both"/>
        <w:rPr>
          <w:rFonts w:cstheme="minorHAnsi"/>
        </w:rPr>
      </w:pPr>
      <w:r w:rsidRPr="009B78F9">
        <w:rPr>
          <w:rFonts w:cstheme="minorHAnsi"/>
        </w:rPr>
        <w:t>IV - outras formas de composição que garantam o protagonismo de pessoas negras, indígenas ou com deficiência na pessoa jurídica ou no grupo e coletivo sem personalidade jurídica.</w:t>
      </w:r>
    </w:p>
    <w:p w14:paraId="2EAA3DC4"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FF0000"/>
        </w:rPr>
      </w:pPr>
      <w:r w:rsidRPr="005854D5">
        <w:rPr>
          <w:rFonts w:cstheme="minorHAnsi"/>
          <w:color w:val="000000"/>
        </w:rPr>
        <w:t xml:space="preserve">As pessoas físicas que compõem a pessoa jurídica ou o coletivo sem CNPJ devem preencher uma autodeclaração, conforme modelos do Anexo VII e Anexo VIII. </w:t>
      </w:r>
    </w:p>
    <w:p w14:paraId="666558C6" w14:textId="77777777" w:rsidR="00DB00DC" w:rsidRPr="009B78F9" w:rsidRDefault="00DB00DC" w:rsidP="009C07D4">
      <w:pPr>
        <w:pBdr>
          <w:top w:val="nil"/>
          <w:left w:val="nil"/>
          <w:bottom w:val="nil"/>
          <w:right w:val="nil"/>
          <w:between w:val="nil"/>
        </w:pBdr>
        <w:spacing w:before="120" w:after="120" w:line="240" w:lineRule="auto"/>
        <w:ind w:right="120"/>
        <w:jc w:val="both"/>
        <w:rPr>
          <w:rFonts w:cstheme="minorHAnsi"/>
        </w:rPr>
      </w:pPr>
    </w:p>
    <w:p w14:paraId="283F68F1" w14:textId="37C271B8" w:rsidR="006C581F" w:rsidRDefault="006C581F" w:rsidP="006C581F">
      <w:pPr>
        <w:spacing w:after="0"/>
        <w:jc w:val="both"/>
        <w:rPr>
          <w:b/>
          <w:color w:val="000000"/>
        </w:rPr>
      </w:pPr>
    </w:p>
    <w:p w14:paraId="23AA8B99" w14:textId="77777777" w:rsidR="0067687E" w:rsidRDefault="0067687E"/>
    <w:p w14:paraId="1D461042" w14:textId="77777777" w:rsidR="0067687E" w:rsidRDefault="0067687E"/>
    <w:p w14:paraId="7383F3D1" w14:textId="5A0BF754" w:rsidR="0067687E" w:rsidRDefault="0067687E"/>
    <w:p w14:paraId="26F2129B" w14:textId="705A38B4" w:rsidR="00401332" w:rsidRPr="00DB00DC" w:rsidRDefault="00401332" w:rsidP="00DB00DC">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lastRenderedPageBreak/>
        <w:t>COMO ELABORAR O PROJETO (PLANO DE TRABALHO) </w:t>
      </w:r>
    </w:p>
    <w:p w14:paraId="2FC08B1E" w14:textId="77777777" w:rsidR="00401332" w:rsidRPr="005854D5" w:rsidRDefault="00401332" w:rsidP="00DB00DC">
      <w:pPr>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b/>
          <w:color w:val="000000"/>
        </w:rPr>
        <w:t>Preenchimento do modelo</w:t>
      </w:r>
    </w:p>
    <w:p w14:paraId="08A5CA54"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O agente cultural deve preencher o Anexo II - </w:t>
      </w:r>
      <w:proofErr w:type="spellStart"/>
      <w:r w:rsidRPr="005854D5">
        <w:rPr>
          <w:rFonts w:cstheme="minorHAnsi"/>
          <w:color w:val="000000"/>
        </w:rPr>
        <w:t>Formulário</w:t>
      </w:r>
      <w:proofErr w:type="spellEnd"/>
      <w:r w:rsidRPr="005854D5">
        <w:rPr>
          <w:rFonts w:cstheme="minorHAnsi"/>
          <w:color w:val="000000"/>
        </w:rPr>
        <w:t xml:space="preserve"> de </w:t>
      </w:r>
      <w:proofErr w:type="spellStart"/>
      <w:r w:rsidRPr="005854D5">
        <w:rPr>
          <w:rFonts w:cstheme="minorHAnsi"/>
          <w:color w:val="000000"/>
        </w:rPr>
        <w:t>Inscrição</w:t>
      </w:r>
      <w:proofErr w:type="spellEnd"/>
      <w:r w:rsidRPr="005854D5">
        <w:rPr>
          <w:rFonts w:cstheme="minorHAnsi"/>
          <w:color w:val="000000"/>
        </w:rPr>
        <w:t>/Plano de Trabalho, documento que contém a ficha de inscrição, a descrição do projeto e a planilha orçamentária.</w:t>
      </w:r>
    </w:p>
    <w:p w14:paraId="5B4FB67B"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O agente cultural será o único responsável pela veracidade do projeto e documentos encaminhados, isentando o </w:t>
      </w:r>
      <w:r w:rsidRPr="00D01FFB">
        <w:rPr>
          <w:rFonts w:cstheme="minorHAnsi"/>
          <w:b/>
          <w:bCs/>
          <w:color w:val="000000"/>
        </w:rPr>
        <w:t>MUNICÍPIO DE ESPUMOSO/RS</w:t>
      </w:r>
      <w:r>
        <w:rPr>
          <w:rFonts w:cstheme="minorHAnsi"/>
          <w:color w:val="FF0000"/>
        </w:rPr>
        <w:t xml:space="preserve"> </w:t>
      </w:r>
      <w:r w:rsidRPr="005854D5">
        <w:rPr>
          <w:rFonts w:cstheme="minorHAnsi"/>
          <w:color w:val="000000"/>
        </w:rPr>
        <w:t xml:space="preserve">de qualquer responsabilidade civil ou penal. </w:t>
      </w:r>
    </w:p>
    <w:p w14:paraId="706105FE" w14:textId="7E4555E7" w:rsidR="00401332" w:rsidRPr="00DB00DC" w:rsidRDefault="00401332"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Previsão de execução do projeto</w:t>
      </w:r>
    </w:p>
    <w:p w14:paraId="552FE3F3" w14:textId="731633D1" w:rsidR="00401332" w:rsidRPr="005854D5" w:rsidRDefault="00401332" w:rsidP="00401332">
      <w:p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color w:val="000000"/>
        </w:rPr>
        <w:t>Os projetos apresentados deverão ser executados até</w:t>
      </w:r>
      <w:r>
        <w:rPr>
          <w:rFonts w:cstheme="minorHAnsi"/>
          <w:color w:val="000000"/>
        </w:rPr>
        <w:t xml:space="preserve"> </w:t>
      </w:r>
      <w:r w:rsidRPr="00D01FFB">
        <w:rPr>
          <w:rFonts w:cstheme="minorHAnsi"/>
          <w:b/>
          <w:bCs/>
          <w:color w:val="000000"/>
        </w:rPr>
        <w:t xml:space="preserve">DIA </w:t>
      </w:r>
      <w:r w:rsidR="00006DB6">
        <w:rPr>
          <w:rFonts w:cstheme="minorHAnsi"/>
          <w:b/>
          <w:bCs/>
          <w:color w:val="000000"/>
        </w:rPr>
        <w:t>16</w:t>
      </w:r>
      <w:r w:rsidRPr="00D01FFB">
        <w:rPr>
          <w:rFonts w:cstheme="minorHAnsi"/>
          <w:b/>
          <w:bCs/>
          <w:color w:val="000000"/>
        </w:rPr>
        <w:t>/</w:t>
      </w:r>
      <w:r>
        <w:rPr>
          <w:rFonts w:cstheme="minorHAnsi"/>
          <w:b/>
          <w:bCs/>
          <w:color w:val="000000"/>
        </w:rPr>
        <w:t>0</w:t>
      </w:r>
      <w:r w:rsidR="00006DB6">
        <w:rPr>
          <w:rFonts w:cstheme="minorHAnsi"/>
          <w:b/>
          <w:bCs/>
          <w:color w:val="000000"/>
        </w:rPr>
        <w:t>6</w:t>
      </w:r>
      <w:r w:rsidRPr="00D01FFB">
        <w:rPr>
          <w:rFonts w:cstheme="minorHAnsi"/>
          <w:b/>
          <w:bCs/>
          <w:color w:val="000000"/>
        </w:rPr>
        <w:t>/2026 (</w:t>
      </w:r>
      <w:r w:rsidR="00006DB6">
        <w:rPr>
          <w:rFonts w:cstheme="minorHAnsi"/>
          <w:b/>
          <w:bCs/>
          <w:color w:val="000000"/>
        </w:rPr>
        <w:t>dezesseis</w:t>
      </w:r>
      <w:r>
        <w:rPr>
          <w:rFonts w:cstheme="minorHAnsi"/>
          <w:b/>
          <w:bCs/>
          <w:color w:val="000000"/>
        </w:rPr>
        <w:t xml:space="preserve"> de junho </w:t>
      </w:r>
      <w:r w:rsidRPr="00D01FFB">
        <w:rPr>
          <w:rFonts w:cstheme="minorHAnsi"/>
          <w:b/>
          <w:bCs/>
          <w:color w:val="000000"/>
        </w:rPr>
        <w:t>de dois mil e vinte e seis)</w:t>
      </w:r>
      <w:r>
        <w:rPr>
          <w:rFonts w:cstheme="minorHAnsi"/>
          <w:color w:val="000000"/>
        </w:rPr>
        <w:t>.</w:t>
      </w:r>
    </w:p>
    <w:p w14:paraId="64FD4E0E" w14:textId="01BF95D0" w:rsidR="00401332" w:rsidRPr="00DB00DC" w:rsidRDefault="00401332"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Custos do projeto</w:t>
      </w:r>
    </w:p>
    <w:p w14:paraId="64A849AC"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271F3C7A"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cstheme="minorHAnsi"/>
          <w:color w:val="00000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3D05EEC5" w14:textId="2904753C" w:rsidR="00401332"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cstheme="minorHAnsi"/>
          <w:color w:val="000000"/>
        </w:rPr>
        <w:t xml:space="preserve"> O valor solicitado não poderá ser superior ao valor máximo destinado a cada projeto, conforme Anexo I do presente edital</w:t>
      </w:r>
      <w:r w:rsidR="00DB00DC">
        <w:rPr>
          <w:rFonts w:cstheme="minorHAnsi"/>
          <w:color w:val="000000"/>
        </w:rPr>
        <w:t>.</w:t>
      </w:r>
    </w:p>
    <w:p w14:paraId="13E09017" w14:textId="77777777" w:rsidR="00DB00DC"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eastAsia="Times New Roman" w:cstheme="minorHAnsi"/>
          <w:color w:val="000000"/>
        </w:rPr>
        <w:t xml:space="preserve"> </w:t>
      </w:r>
      <w:r w:rsidRPr="005854D5">
        <w:rPr>
          <w:rFonts w:cstheme="minorHAnsi"/>
          <w:color w:val="000000"/>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507A79A4"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cstheme="minorHAns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26D07583" w14:textId="12598083" w:rsidR="00401332" w:rsidRPr="00DB00DC" w:rsidRDefault="00401332" w:rsidP="00DB00DC"/>
    <w:p w14:paraId="2638E8CD" w14:textId="6B2E064C" w:rsidR="00401332" w:rsidRPr="00DB00DC" w:rsidRDefault="00401332"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 xml:space="preserve">Recursos de acessibilidade </w:t>
      </w:r>
    </w:p>
    <w:p w14:paraId="7047BB83" w14:textId="71AEE405"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projetos devem contar com medidas de acessibilidade física, atitudinal e comunicacional compatíveis com as suas caracte</w:t>
      </w:r>
      <w:r w:rsidR="00DB00DC">
        <w:rPr>
          <w:rFonts w:cstheme="minorHAnsi"/>
          <w:color w:val="000000"/>
        </w:rPr>
        <w:t>r</w:t>
      </w:r>
      <w:r w:rsidRPr="005854D5">
        <w:rPr>
          <w:rFonts w:cstheme="minorHAnsi"/>
          <w:color w:val="000000"/>
        </w:rPr>
        <w:t xml:space="preserve">ísticas, nos termos do </w:t>
      </w:r>
      <w:r w:rsidRPr="005854D5">
        <w:rPr>
          <w:rFonts w:cstheme="minorHAnsi"/>
          <w:color w:val="000000"/>
        </w:rPr>
        <w:lastRenderedPageBreak/>
        <w:t>disposto na </w:t>
      </w:r>
      <w:hyperlink r:id="rId12">
        <w:r w:rsidRPr="005854D5">
          <w:rPr>
            <w:rFonts w:cstheme="minorHAnsi"/>
            <w:color w:val="0000FF"/>
            <w:u w:val="single"/>
          </w:rPr>
          <w:t>Lei nº 13.146, de 6 de julho de 2015</w:t>
        </w:r>
      </w:hyperlink>
      <w:r w:rsidRPr="005854D5">
        <w:rPr>
          <w:rFonts w:cstheme="minorHAnsi"/>
          <w:color w:val="000000"/>
        </w:rPr>
        <w:t> (Lei Brasileira de Inclusão da Pessoa com Deficiência).</w:t>
      </w:r>
    </w:p>
    <w:p w14:paraId="0AF195E4"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São medidas de acessibilidade:</w:t>
      </w:r>
    </w:p>
    <w:p w14:paraId="711004B2"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E911BB3" w14:textId="77777777" w:rsidR="00401332"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II - </w:t>
      </w:r>
      <w:proofErr w:type="gramStart"/>
      <w:r w:rsidRPr="005854D5">
        <w:rPr>
          <w:rFonts w:cstheme="minorHAnsi"/>
          <w:color w:val="000000"/>
        </w:rPr>
        <w:t>no</w:t>
      </w:r>
      <w:proofErr w:type="gramEnd"/>
      <w:r w:rsidRPr="005854D5">
        <w:rPr>
          <w:rFonts w:cstheme="minorHAnsi"/>
          <w:color w:val="000000"/>
        </w:rPr>
        <w:t xml:space="preserve"> aspecto comunicacional, recursos de acessibilidade para permitir o acesso de pessoas com deficiência intelectual, auditiva ou visual ao conteúdo dos produtos culturais gerados pelo projeto, pela iniciativa ou pelo espaço; e</w:t>
      </w:r>
    </w:p>
    <w:p w14:paraId="6FE05F64"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0DB87678"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Especificamente para pessoas com deficiência, mecanismos de protagonismo e participação poderão ser concretizados também por meio das seguintes iniciativas, entre outras:</w:t>
      </w:r>
    </w:p>
    <w:p w14:paraId="6B242A65" w14:textId="42773765" w:rsidR="0067687E"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 - adaptação de espaços culturais com residências inclusivas;</w:t>
      </w:r>
    </w:p>
    <w:p w14:paraId="05F003B8"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 - utilização de tecnologias assistivas, ajudas técnicas e produtos com desenho universal;</w:t>
      </w:r>
    </w:p>
    <w:p w14:paraId="63CB614A"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III - medidas de prevenção e erradicação de barreiras atitudinais;</w:t>
      </w:r>
    </w:p>
    <w:p w14:paraId="0C603D9C"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IV - </w:t>
      </w:r>
      <w:proofErr w:type="gramStart"/>
      <w:r w:rsidRPr="005854D5">
        <w:rPr>
          <w:rFonts w:cstheme="minorHAnsi"/>
          <w:color w:val="000000"/>
        </w:rPr>
        <w:t>contratação</w:t>
      </w:r>
      <w:proofErr w:type="gramEnd"/>
      <w:r w:rsidRPr="005854D5">
        <w:rPr>
          <w:rFonts w:cstheme="minorHAnsi"/>
          <w:color w:val="000000"/>
        </w:rPr>
        <w:t xml:space="preserve"> de serviços de assistência por acompanhante; ou</w:t>
      </w:r>
    </w:p>
    <w:p w14:paraId="63284876" w14:textId="77777777" w:rsidR="00DB00DC"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V - oferta de ações de formação e capacitação acessíveis a pessoas com deficiência.</w:t>
      </w:r>
    </w:p>
    <w:p w14:paraId="75678D70" w14:textId="77777777" w:rsidR="00DB00DC" w:rsidRDefault="00DB00DC" w:rsidP="00DB00DC">
      <w:pPr>
        <w:pBdr>
          <w:top w:val="nil"/>
          <w:left w:val="nil"/>
          <w:bottom w:val="nil"/>
          <w:right w:val="nil"/>
          <w:between w:val="nil"/>
        </w:pBdr>
        <w:spacing w:before="120" w:after="120" w:line="240" w:lineRule="auto"/>
        <w:ind w:right="120"/>
        <w:jc w:val="both"/>
        <w:rPr>
          <w:rFonts w:cstheme="minorHAnsi"/>
          <w:color w:val="000000"/>
        </w:rPr>
      </w:pPr>
    </w:p>
    <w:p w14:paraId="565DCAC8" w14:textId="26F9AD91" w:rsidR="00DB00DC" w:rsidRPr="00DB00DC" w:rsidRDefault="00DB00DC" w:rsidP="00DB00DC">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rPr>
      </w:pPr>
      <w:r w:rsidRPr="00DB00DC">
        <w:rPr>
          <w:rFonts w:cstheme="minorHAnsi"/>
          <w:b/>
          <w:color w:val="000000"/>
        </w:rPr>
        <w:t>ETAPA DE SELEÇÃO</w:t>
      </w:r>
    </w:p>
    <w:p w14:paraId="6164E021" w14:textId="7605CE28" w:rsidR="00401332" w:rsidRPr="00006DB6" w:rsidRDefault="00DB00DC" w:rsidP="00DB00DC">
      <w:pPr>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b/>
          <w:color w:val="000000"/>
        </w:rPr>
        <w:t>Quem analisa os projetos</w:t>
      </w:r>
    </w:p>
    <w:p w14:paraId="237D11B2" w14:textId="77777777" w:rsidR="00401332" w:rsidRPr="00AE1ED4" w:rsidRDefault="00401332" w:rsidP="00401332">
      <w:pPr>
        <w:spacing w:before="240" w:after="240" w:line="257" w:lineRule="auto"/>
        <w:jc w:val="both"/>
        <w:rPr>
          <w:rFonts w:cstheme="minorHAnsi"/>
        </w:rPr>
      </w:pPr>
      <w:r>
        <w:rPr>
          <w:rFonts w:cstheme="minorHAnsi"/>
          <w:color w:val="000000"/>
        </w:rPr>
        <w:t>Os projetos serão avaliados por uma comissão de pareceristas, definida em reunião registrada em ata (nº 04/2025) do Conselho Municipal de Cultura e composta por 2(dois) membros da Sociedade Civil e 3(três) membros indicados pelo Poder Público Municipal.</w:t>
      </w:r>
      <w:r>
        <w:rPr>
          <w:rFonts w:cstheme="minorHAnsi"/>
          <w:color w:val="000000"/>
        </w:rPr>
        <w:br/>
      </w:r>
      <w:r w:rsidRPr="005854D5">
        <w:rPr>
          <w:rFonts w:cstheme="minorHAnsi"/>
          <w:color w:val="000000"/>
        </w:rPr>
        <w:t xml:space="preserve">Todas as atividades </w:t>
      </w:r>
      <w:r>
        <w:rPr>
          <w:rFonts w:cstheme="minorHAnsi"/>
          <w:color w:val="000000"/>
        </w:rPr>
        <w:t>de análise e decisão serão devidamente registradas em ata, garantindo transparência e formalidade em cada etapa da avaliação.</w:t>
      </w:r>
    </w:p>
    <w:p w14:paraId="101CAB1D" w14:textId="13818B00" w:rsidR="00401332" w:rsidRPr="00DB00DC" w:rsidRDefault="00401332"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FF0000"/>
        </w:rPr>
      </w:pPr>
      <w:r w:rsidRPr="00DB00DC">
        <w:rPr>
          <w:rFonts w:cstheme="minorHAnsi"/>
          <w:b/>
          <w:color w:val="000000"/>
        </w:rPr>
        <w:lastRenderedPageBreak/>
        <w:t>Quem não pode analisar os projetos</w:t>
      </w:r>
    </w:p>
    <w:p w14:paraId="36DD3C05"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b/>
          <w:color w:val="FF0000"/>
        </w:rPr>
      </w:pPr>
      <w:r w:rsidRPr="005854D5">
        <w:rPr>
          <w:rFonts w:cstheme="minorHAnsi"/>
          <w:color w:val="000000"/>
        </w:rPr>
        <w:t>Os membros da comissão de seleção e respectivos suplentes ficam impedidos de participar da apreciação dos projetos quando:</w:t>
      </w:r>
    </w:p>
    <w:p w14:paraId="60546667"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 - tiverem interesse direto na matéria;</w:t>
      </w:r>
    </w:p>
    <w:p w14:paraId="20E96E69"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 - tenham participado como colaborador na elaboração do projeto;</w:t>
      </w:r>
    </w:p>
    <w:p w14:paraId="363D88B0"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71B199E8"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IV - sejam parte em ação judicial ou administrativa em face do agente cultural ou do respectivo cônjuge ou companheiro.</w:t>
      </w:r>
    </w:p>
    <w:p w14:paraId="0152022F" w14:textId="1743C619" w:rsidR="0067687E"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Caso o membro da comissão se enquadre nas situações de impedimento, deve comunicar à comissão, e deixar de atuar, imediatamente, caso contrário todos os atos praticados podem ser considerados nulos. </w:t>
      </w:r>
    </w:p>
    <w:p w14:paraId="7660BFA0" w14:textId="77777777" w:rsidR="00DB00DC"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 xml:space="preserve">Atenção! </w:t>
      </w:r>
      <w:r w:rsidRPr="005854D5">
        <w:rPr>
          <w:rFonts w:cstheme="minorHAnsi"/>
          <w:color w:val="000000"/>
        </w:rPr>
        <w:t>Os parentes de que trata o item III são:  pai, mãe, filho/filha, avô, avó, neto/neta, bisavô/bisavó, bisneto/bisneta, irmão/irmã, tio/tia, sobrinho/sobrinha, sogro/sogra, genro/nora, enteado/enteada, cunhado/cunhada.</w:t>
      </w:r>
    </w:p>
    <w:p w14:paraId="597DA9FD" w14:textId="77777777" w:rsidR="00DB00DC" w:rsidRDefault="00DB00DC" w:rsidP="00DB00DC">
      <w:pPr>
        <w:pBdr>
          <w:top w:val="nil"/>
          <w:left w:val="nil"/>
          <w:bottom w:val="nil"/>
          <w:right w:val="nil"/>
          <w:between w:val="nil"/>
        </w:pBdr>
        <w:spacing w:before="120" w:after="120" w:line="240" w:lineRule="auto"/>
        <w:ind w:right="120"/>
        <w:jc w:val="both"/>
        <w:rPr>
          <w:rFonts w:cstheme="minorHAnsi"/>
          <w:color w:val="000000"/>
        </w:rPr>
      </w:pPr>
    </w:p>
    <w:p w14:paraId="440D1CBD" w14:textId="3E62054B" w:rsidR="00DB00DC" w:rsidRPr="00DB00DC" w:rsidRDefault="00DB00DC" w:rsidP="00DB00DC">
      <w:pPr>
        <w:pStyle w:val="PargrafodaLista"/>
        <w:numPr>
          <w:ilvl w:val="1"/>
          <w:numId w:val="1"/>
        </w:numPr>
        <w:pBdr>
          <w:top w:val="nil"/>
          <w:left w:val="nil"/>
          <w:bottom w:val="nil"/>
          <w:right w:val="nil"/>
          <w:between w:val="nil"/>
        </w:pBdr>
        <w:spacing w:before="120" w:after="120" w:line="240" w:lineRule="auto"/>
        <w:ind w:right="120"/>
        <w:jc w:val="both"/>
        <w:rPr>
          <w:rFonts w:cstheme="minorHAnsi"/>
          <w:color w:val="000000"/>
        </w:rPr>
      </w:pPr>
      <w:r w:rsidRPr="00DB00DC">
        <w:rPr>
          <w:rFonts w:cstheme="minorHAnsi"/>
          <w:b/>
          <w:color w:val="000000"/>
        </w:rPr>
        <w:t xml:space="preserve">Análise do mérito cultural </w:t>
      </w:r>
    </w:p>
    <w:p w14:paraId="46145FC4"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membros da comissão de seleção farão a análise de mérito cultural dos projetos.</w:t>
      </w:r>
    </w:p>
    <w:p w14:paraId="16AACBA1" w14:textId="77777777" w:rsidR="00DB00DC" w:rsidRPr="005854D5" w:rsidRDefault="00DB00DC" w:rsidP="00DB00DC">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23BF3213" w14:textId="4858151C" w:rsidR="00401332" w:rsidRPr="00A20D0B" w:rsidRDefault="00DB00DC"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Por </w:t>
      </w:r>
      <w:proofErr w:type="spellStart"/>
      <w:r w:rsidRPr="005854D5">
        <w:rPr>
          <w:rFonts w:cstheme="minorHAnsi"/>
          <w:color w:val="000000"/>
        </w:rPr>
        <w:t>análise</w:t>
      </w:r>
      <w:proofErr w:type="spellEnd"/>
      <w:r w:rsidRPr="005854D5">
        <w:rPr>
          <w:rFonts w:cstheme="minorHAnsi"/>
          <w:color w:val="000000"/>
        </w:rPr>
        <w:t xml:space="preserve"> comparativa compreende-se a </w:t>
      </w:r>
      <w:proofErr w:type="spellStart"/>
      <w:r w:rsidRPr="005854D5">
        <w:rPr>
          <w:rFonts w:cstheme="minorHAnsi"/>
          <w:color w:val="000000"/>
        </w:rPr>
        <w:t>análise</w:t>
      </w:r>
      <w:proofErr w:type="spellEnd"/>
      <w:r w:rsidRPr="005854D5">
        <w:rPr>
          <w:rFonts w:cstheme="minorHAnsi"/>
          <w:color w:val="000000"/>
        </w:rPr>
        <w:t xml:space="preserve"> dos itens individuais de cada projeto, e de seus impactos e </w:t>
      </w:r>
      <w:proofErr w:type="spellStart"/>
      <w:r w:rsidRPr="005854D5">
        <w:rPr>
          <w:rFonts w:cstheme="minorHAnsi"/>
          <w:color w:val="000000"/>
        </w:rPr>
        <w:t>relevância</w:t>
      </w:r>
      <w:proofErr w:type="spellEnd"/>
      <w:r w:rsidRPr="005854D5">
        <w:rPr>
          <w:rFonts w:cstheme="minorHAnsi"/>
          <w:color w:val="000000"/>
        </w:rPr>
        <w:t xml:space="preserve"> em </w:t>
      </w:r>
      <w:proofErr w:type="spellStart"/>
      <w:r w:rsidRPr="005854D5">
        <w:rPr>
          <w:rFonts w:cstheme="minorHAnsi"/>
          <w:color w:val="000000"/>
        </w:rPr>
        <w:t>relação</w:t>
      </w:r>
      <w:proofErr w:type="spellEnd"/>
      <w:r w:rsidRPr="005854D5">
        <w:rPr>
          <w:rFonts w:cstheme="minorHAnsi"/>
          <w:color w:val="000000"/>
        </w:rPr>
        <w:t xml:space="preserve"> a outros projetos inscritos na</w:t>
      </w:r>
      <w:r w:rsidR="00006DB6">
        <w:rPr>
          <w:rFonts w:cstheme="minorHAnsi"/>
          <w:color w:val="000000"/>
        </w:rPr>
        <w:t xml:space="preserve"> </w:t>
      </w:r>
      <w:r w:rsidR="00A20D0B" w:rsidRPr="005854D5">
        <w:rPr>
          <w:rFonts w:cstheme="minorHAnsi"/>
          <w:color w:val="000000"/>
        </w:rPr>
        <w:t xml:space="preserve">mesma categoria. A </w:t>
      </w:r>
      <w:proofErr w:type="spellStart"/>
      <w:r w:rsidR="00A20D0B" w:rsidRPr="005854D5">
        <w:rPr>
          <w:rFonts w:cstheme="minorHAnsi"/>
          <w:color w:val="000000"/>
        </w:rPr>
        <w:t>pontuação</w:t>
      </w:r>
      <w:proofErr w:type="spellEnd"/>
      <w:r w:rsidR="00A20D0B" w:rsidRPr="005854D5">
        <w:rPr>
          <w:rFonts w:cstheme="minorHAnsi"/>
          <w:color w:val="000000"/>
        </w:rPr>
        <w:t xml:space="preserve"> de cada projeto é </w:t>
      </w:r>
      <w:proofErr w:type="spellStart"/>
      <w:r w:rsidR="00A20D0B" w:rsidRPr="005854D5">
        <w:rPr>
          <w:rFonts w:cstheme="minorHAnsi"/>
          <w:color w:val="000000"/>
        </w:rPr>
        <w:t>atribuída</w:t>
      </w:r>
      <w:proofErr w:type="spellEnd"/>
      <w:r w:rsidR="00A20D0B" w:rsidRPr="005854D5">
        <w:rPr>
          <w:rFonts w:cstheme="minorHAnsi"/>
          <w:color w:val="000000"/>
        </w:rPr>
        <w:t xml:space="preserve"> em </w:t>
      </w:r>
      <w:proofErr w:type="spellStart"/>
      <w:r w:rsidR="00A20D0B" w:rsidRPr="005854D5">
        <w:rPr>
          <w:rFonts w:cstheme="minorHAnsi"/>
          <w:color w:val="000000"/>
        </w:rPr>
        <w:t>função</w:t>
      </w:r>
      <w:proofErr w:type="spellEnd"/>
      <w:r w:rsidR="00A20D0B" w:rsidRPr="005854D5">
        <w:rPr>
          <w:rFonts w:cstheme="minorHAnsi"/>
          <w:color w:val="000000"/>
        </w:rPr>
        <w:t xml:space="preserve"> desta </w:t>
      </w:r>
      <w:proofErr w:type="spellStart"/>
      <w:r w:rsidR="00A20D0B" w:rsidRPr="005854D5">
        <w:rPr>
          <w:rFonts w:cstheme="minorHAnsi"/>
          <w:color w:val="000000"/>
        </w:rPr>
        <w:t>comparação</w:t>
      </w:r>
      <w:proofErr w:type="spellEnd"/>
      <w:r w:rsidR="00A20D0B" w:rsidRPr="005854D5">
        <w:rPr>
          <w:rFonts w:cstheme="minorHAnsi"/>
          <w:color w:val="000000"/>
        </w:rPr>
        <w:t>.</w:t>
      </w:r>
    </w:p>
    <w:p w14:paraId="78F0C06A" w14:textId="77777777" w:rsidR="00401332" w:rsidRDefault="00401332" w:rsidP="00DB00DC">
      <w:pPr>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b/>
          <w:color w:val="000000"/>
        </w:rPr>
        <w:t>Análise da planilha orçamentária</w:t>
      </w:r>
    </w:p>
    <w:p w14:paraId="36DC1BA0"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membros da comissão de seleção vão avaliar se os valores informados pelo agente cultural são compatíveis com os preços praticados no mercado.</w:t>
      </w:r>
    </w:p>
    <w:p w14:paraId="351CA3A4"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membros da comissão de seleção podem realizar a análise comparando os valores apresentados pelo agente cultural com tabelas referenciais de valores, ou com outros métodos de verificação.</w:t>
      </w:r>
    </w:p>
    <w:p w14:paraId="776394D2" w14:textId="7618A015" w:rsidR="00401332" w:rsidRPr="00A20D0B" w:rsidRDefault="00401332" w:rsidP="00A20D0B">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A20D0B">
        <w:rPr>
          <w:rFonts w:cstheme="minorHAnsi"/>
          <w:b/>
          <w:color w:val="000000"/>
        </w:rPr>
        <w:lastRenderedPageBreak/>
        <w:t>Valores incompatíveis com o mercado</w:t>
      </w:r>
    </w:p>
    <w:p w14:paraId="42513440" w14:textId="77777777" w:rsidR="00401332"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3D1AEF69" w14:textId="77777777" w:rsidR="00A20D0B" w:rsidRDefault="00401332"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Caso o agente cultural discorde dos valores glosados (vetados) poderá apresentar recurso da etapa de seleção, conforme dispõe o </w:t>
      </w:r>
      <w:r>
        <w:rPr>
          <w:rFonts w:cstheme="minorHAnsi"/>
          <w:color w:val="000000"/>
        </w:rPr>
        <w:t>7</w:t>
      </w:r>
      <w:r w:rsidRPr="005854D5">
        <w:rPr>
          <w:rFonts w:cstheme="minorHAnsi"/>
          <w:color w:val="000000"/>
        </w:rPr>
        <w:t>.6.</w:t>
      </w:r>
    </w:p>
    <w:p w14:paraId="13B2F720" w14:textId="161D5670" w:rsidR="00A20D0B" w:rsidRPr="00A20D0B" w:rsidRDefault="00A20D0B" w:rsidP="00A20D0B">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Pr>
          <w:rFonts w:cstheme="minorHAnsi"/>
          <w:b/>
          <w:color w:val="000000"/>
        </w:rPr>
        <w:t>Recurso da etapa de seleção</w:t>
      </w:r>
    </w:p>
    <w:p w14:paraId="787EC47F"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O resultado provisório da etapa de seleção será divulgado no diário oficial </w:t>
      </w:r>
      <w:r>
        <w:rPr>
          <w:rFonts w:cstheme="minorHAnsi"/>
          <w:color w:val="000000"/>
        </w:rPr>
        <w:t xml:space="preserve">da FAMURS pelo Município de Espumoso/RS e no site Oficial da Prefeitura Municipal de Espumoso/RS: </w:t>
      </w:r>
      <w:r w:rsidRPr="006F627C">
        <w:rPr>
          <w:rFonts w:cstheme="minorHAnsi"/>
          <w:b/>
          <w:bCs/>
          <w:color w:val="000000"/>
          <w:u w:val="single"/>
        </w:rPr>
        <w:t>https://espumoso.rs.gov.br/</w:t>
      </w:r>
    </w:p>
    <w:p w14:paraId="324539F1"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Contra a decisão da fase de seleção, caberá recurso destinado </w:t>
      </w:r>
      <w:r>
        <w:rPr>
          <w:rFonts w:cstheme="minorHAnsi"/>
          <w:color w:val="000000"/>
        </w:rPr>
        <w:t xml:space="preserve">a Comissão de Avaliação e seleção, </w:t>
      </w:r>
      <w:r w:rsidRPr="005854D5">
        <w:rPr>
          <w:rFonts w:cstheme="minorHAnsi"/>
          <w:color w:val="000000"/>
        </w:rPr>
        <w:t xml:space="preserve">que deve ser apresentado por meio de </w:t>
      </w:r>
      <w:r>
        <w:rPr>
          <w:rFonts w:cstheme="minorHAnsi"/>
          <w:color w:val="000000"/>
        </w:rPr>
        <w:t>Formulário de Pedido de Recurso (Anexo 9) no prazo de 03 dias úteis a contar da publicação do resultado, considerando-se para início da contagem o primeiro dia útil posterior a publicação</w:t>
      </w:r>
      <w:r>
        <w:rPr>
          <w:rFonts w:cstheme="minorHAnsi"/>
          <w:color w:val="FF0000"/>
        </w:rPr>
        <w:t>.</w:t>
      </w:r>
    </w:p>
    <w:p w14:paraId="24CCAB7E"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recursos apresentados após o prazo não serão avaliados. </w:t>
      </w:r>
    </w:p>
    <w:p w14:paraId="5ADBCB8D"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Após o julgamento dos recursos, o resultado final da etapa de seleção será divulgado no</w:t>
      </w:r>
      <w:r>
        <w:rPr>
          <w:rFonts w:cstheme="minorHAnsi"/>
          <w:color w:val="000000"/>
        </w:rPr>
        <w:t xml:space="preserve"> site oficial da Prefeitura Municipal de Espumoso/RS: </w:t>
      </w:r>
      <w:r w:rsidRPr="006F627C">
        <w:rPr>
          <w:rFonts w:cstheme="minorHAnsi"/>
          <w:b/>
          <w:bCs/>
          <w:color w:val="000000"/>
          <w:u w:val="single"/>
        </w:rPr>
        <w:t>https://espumoso.rs.gov.br/</w:t>
      </w:r>
    </w:p>
    <w:p w14:paraId="42054F74" w14:textId="0C5CF42B" w:rsidR="00A20D0B" w:rsidRPr="00A20D0B" w:rsidRDefault="00A20D0B" w:rsidP="00A20D0B">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rPr>
      </w:pPr>
      <w:r w:rsidRPr="00A20D0B">
        <w:rPr>
          <w:rFonts w:cstheme="minorHAnsi"/>
          <w:b/>
          <w:color w:val="000000"/>
        </w:rPr>
        <w:t>REMANEJAMENTO DE VAGAS</w:t>
      </w:r>
    </w:p>
    <w:p w14:paraId="60C5E46A" w14:textId="77777777" w:rsidR="00A20D0B" w:rsidRPr="0080535E" w:rsidRDefault="00A20D0B" w:rsidP="00A20D0B">
      <w:pPr>
        <w:pBdr>
          <w:top w:val="nil"/>
          <w:left w:val="nil"/>
          <w:bottom w:val="nil"/>
          <w:right w:val="nil"/>
          <w:between w:val="nil"/>
        </w:pBdr>
        <w:spacing w:before="120" w:after="120" w:line="240" w:lineRule="auto"/>
        <w:ind w:right="120"/>
        <w:jc w:val="both"/>
        <w:rPr>
          <w:rFonts w:cstheme="minorHAnsi"/>
          <w:b/>
          <w:bCs/>
          <w:color w:val="000000"/>
        </w:rPr>
      </w:pPr>
      <w:r w:rsidRPr="005854D5">
        <w:rPr>
          <w:rFonts w:cstheme="minorHAnsi"/>
          <w:color w:val="000000"/>
        </w:rPr>
        <w:t xml:space="preserve">Caso alguma categoria não tenha todas as vagas preenchidas, os recursos que seriam inicialmente desta categoria poderão ser remanejados para outra, </w:t>
      </w:r>
      <w:r>
        <w:rPr>
          <w:rFonts w:cstheme="minorHAnsi"/>
          <w:color w:val="000000"/>
        </w:rPr>
        <w:t xml:space="preserve">que tenham projetos classificados como suplentes. </w:t>
      </w:r>
    </w:p>
    <w:p w14:paraId="34B2C374" w14:textId="4D416217" w:rsidR="0067687E" w:rsidRPr="001D53F0" w:rsidRDefault="00A20D0B" w:rsidP="001D53F0">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Caso não sejam preenchidas todas as vagas deste edital, os recursos remanescentes poderão ser utilizados em outro edital da PNAB</w:t>
      </w:r>
      <w:r>
        <w:rPr>
          <w:rFonts w:cstheme="minorHAnsi"/>
          <w:color w:val="000000"/>
        </w:rPr>
        <w:t xml:space="preserve"> – Política Nacional Aldir Blanc</w:t>
      </w:r>
      <w:r w:rsidRPr="005854D5">
        <w:rPr>
          <w:rFonts w:cstheme="minorHAnsi"/>
          <w:color w:val="000000"/>
        </w:rPr>
        <w:t>.</w:t>
      </w:r>
    </w:p>
    <w:p w14:paraId="3492EFD3" w14:textId="77777777" w:rsidR="00A20D0B" w:rsidRPr="00A20D0B" w:rsidRDefault="00A20D0B" w:rsidP="00A20D0B">
      <w:pPr>
        <w:pStyle w:val="PargrafodaLista"/>
        <w:pBdr>
          <w:top w:val="nil"/>
          <w:left w:val="nil"/>
          <w:bottom w:val="nil"/>
          <w:right w:val="nil"/>
          <w:between w:val="nil"/>
        </w:pBdr>
        <w:spacing w:before="120" w:after="120" w:line="240" w:lineRule="auto"/>
        <w:ind w:right="120"/>
        <w:jc w:val="both"/>
        <w:rPr>
          <w:rFonts w:cstheme="minorHAnsi"/>
          <w:color w:val="000000"/>
        </w:rPr>
      </w:pPr>
    </w:p>
    <w:p w14:paraId="0915DCE0" w14:textId="76DDC31C" w:rsidR="00401332" w:rsidRPr="00A20D0B" w:rsidRDefault="00401332" w:rsidP="00A20D0B">
      <w:pPr>
        <w:pStyle w:val="PargrafodaLista"/>
        <w:numPr>
          <w:ilvl w:val="0"/>
          <w:numId w:val="1"/>
        </w:numPr>
        <w:pBdr>
          <w:top w:val="nil"/>
          <w:left w:val="nil"/>
          <w:bottom w:val="nil"/>
          <w:right w:val="nil"/>
          <w:between w:val="nil"/>
        </w:pBdr>
        <w:spacing w:before="120" w:after="120" w:line="240" w:lineRule="auto"/>
        <w:ind w:right="120"/>
        <w:jc w:val="both"/>
        <w:rPr>
          <w:rFonts w:cstheme="minorHAnsi"/>
          <w:color w:val="000000"/>
        </w:rPr>
      </w:pPr>
      <w:r w:rsidRPr="00A20D0B">
        <w:rPr>
          <w:rFonts w:cstheme="minorHAnsi"/>
          <w:b/>
          <w:color w:val="000000"/>
        </w:rPr>
        <w:t>ETAPA DE HABILITAÇÃO </w:t>
      </w:r>
    </w:p>
    <w:p w14:paraId="750FAE7B" w14:textId="77777777" w:rsidR="00A20D0B" w:rsidRDefault="00A20D0B" w:rsidP="00A20D0B">
      <w:pPr>
        <w:pStyle w:val="PargrafodaLista"/>
        <w:pBdr>
          <w:top w:val="nil"/>
          <w:left w:val="nil"/>
          <w:bottom w:val="nil"/>
          <w:right w:val="nil"/>
          <w:between w:val="nil"/>
        </w:pBdr>
        <w:spacing w:before="120" w:after="120" w:line="240" w:lineRule="auto"/>
        <w:ind w:left="765" w:right="120"/>
        <w:jc w:val="both"/>
        <w:rPr>
          <w:b/>
          <w:bCs/>
          <w:color w:val="000000"/>
        </w:rPr>
      </w:pPr>
    </w:p>
    <w:p w14:paraId="430E8857" w14:textId="06DD5B99" w:rsidR="00401332" w:rsidRPr="00A20D0B" w:rsidRDefault="00401332" w:rsidP="00A20D0B">
      <w:pPr>
        <w:pStyle w:val="PargrafodaLista"/>
        <w:numPr>
          <w:ilvl w:val="1"/>
          <w:numId w:val="1"/>
        </w:numPr>
        <w:pBdr>
          <w:top w:val="nil"/>
          <w:left w:val="nil"/>
          <w:bottom w:val="nil"/>
          <w:right w:val="nil"/>
          <w:between w:val="nil"/>
        </w:pBdr>
        <w:spacing w:before="120" w:after="120" w:line="240" w:lineRule="auto"/>
        <w:ind w:right="120"/>
        <w:jc w:val="both"/>
        <w:rPr>
          <w:b/>
          <w:bCs/>
          <w:color w:val="000000"/>
        </w:rPr>
      </w:pPr>
      <w:r w:rsidRPr="00A20D0B">
        <w:rPr>
          <w:b/>
          <w:bCs/>
          <w:color w:val="000000"/>
        </w:rPr>
        <w:t>Documentos necessários</w:t>
      </w:r>
    </w:p>
    <w:p w14:paraId="1F915437"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FF0000"/>
        </w:rPr>
      </w:pPr>
      <w:r w:rsidRPr="005854D5">
        <w:rPr>
          <w:color w:val="000000"/>
        </w:rPr>
        <w:t>O agente cultural responsável pelo projeto selecionado deverá encaminhar no prazo de</w:t>
      </w:r>
      <w:r w:rsidRPr="005854D5">
        <w:rPr>
          <w:color w:val="FF0000"/>
        </w:rPr>
        <w:t> </w:t>
      </w:r>
      <w:r w:rsidRPr="000C10BC">
        <w:rPr>
          <w:b/>
          <w:bCs/>
        </w:rPr>
        <w:t>2 (dois) dias úteis</w:t>
      </w:r>
      <w:r w:rsidRPr="000C10BC">
        <w:t xml:space="preserve"> </w:t>
      </w:r>
      <w:r w:rsidRPr="005854D5">
        <w:rPr>
          <w:color w:val="000000"/>
        </w:rPr>
        <w:t>após a publicação do resultado final de seleção, por meio</w:t>
      </w:r>
      <w:r>
        <w:rPr>
          <w:color w:val="000000"/>
        </w:rPr>
        <w:t xml:space="preserve"> de envio </w:t>
      </w:r>
      <w:r w:rsidRPr="000C10BC">
        <w:rPr>
          <w:b/>
          <w:bCs/>
          <w:color w:val="000000"/>
        </w:rPr>
        <w:t>físico junto ao Departamento Cultural de Espumoso/RS – localizado na Avenida Fernando Ferrari/73 – Centro – Casa de Cultura Dr. Getúlio Soares de Chaves</w:t>
      </w:r>
      <w:r>
        <w:rPr>
          <w:b/>
          <w:bCs/>
          <w:color w:val="000000"/>
        </w:rPr>
        <w:t xml:space="preserve"> – MANHÃ 08:00/11:30 – TARDE 13:30/17:00</w:t>
      </w:r>
      <w:r w:rsidRPr="005854D5">
        <w:rPr>
          <w:color w:val="FF0000"/>
        </w:rPr>
        <w:t xml:space="preserve"> </w:t>
      </w:r>
      <w:r w:rsidRPr="005854D5">
        <w:rPr>
          <w:color w:val="000000"/>
        </w:rPr>
        <w:t>os seguintes documentos:</w:t>
      </w:r>
    </w:p>
    <w:p w14:paraId="255876F5" w14:textId="77777777" w:rsidR="00401332" w:rsidRPr="005854D5"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A20D0B">
        <w:rPr>
          <w:rFonts w:cstheme="minorHAnsi"/>
          <w:b/>
          <w:bCs/>
          <w:color w:val="000000"/>
        </w:rPr>
        <w:t>Se o agente cultural for pessoa física</w:t>
      </w:r>
      <w:r w:rsidRPr="005854D5">
        <w:rPr>
          <w:rFonts w:cstheme="minorHAnsi"/>
          <w:color w:val="000000"/>
        </w:rPr>
        <w:t xml:space="preserve">: </w:t>
      </w:r>
    </w:p>
    <w:p w14:paraId="4DD85897" w14:textId="77777777" w:rsidR="00401332" w:rsidRDefault="00401332" w:rsidP="00401332">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lastRenderedPageBreak/>
        <w:t>I – documento pessoa</w:t>
      </w:r>
      <w:r>
        <w:rPr>
          <w:rFonts w:cstheme="minorHAnsi"/>
          <w:color w:val="000000"/>
        </w:rPr>
        <w:t xml:space="preserve">l </w:t>
      </w:r>
      <w:r w:rsidRPr="005854D5">
        <w:rPr>
          <w:rFonts w:cstheme="minorHAnsi"/>
          <w:color w:val="000000"/>
        </w:rPr>
        <w:t xml:space="preserve">do agente cultural que contenha RG e CPF (Ex.: Carteira de Identidade, Carteira Nacional de Habilitação – CNH, Carteira de Trabalho, </w:t>
      </w:r>
      <w:proofErr w:type="spellStart"/>
      <w:r w:rsidRPr="005854D5">
        <w:rPr>
          <w:rFonts w:cstheme="minorHAnsi"/>
          <w:color w:val="000000"/>
        </w:rPr>
        <w:t>etc</w:t>
      </w:r>
      <w:proofErr w:type="spellEnd"/>
      <w:r w:rsidRPr="005854D5">
        <w:rPr>
          <w:rFonts w:cstheme="minorHAnsi"/>
          <w:color w:val="000000"/>
        </w:rPr>
        <w:t>);</w:t>
      </w:r>
    </w:p>
    <w:p w14:paraId="4090C2D8" w14:textId="24552D40" w:rsidR="00A20D0B" w:rsidRDefault="00A20D0B" w:rsidP="00401332">
      <w:pPr>
        <w:pBdr>
          <w:top w:val="nil"/>
          <w:left w:val="nil"/>
          <w:bottom w:val="nil"/>
          <w:right w:val="nil"/>
          <w:between w:val="nil"/>
        </w:pBdr>
        <w:spacing w:before="120" w:after="120" w:line="240" w:lineRule="auto"/>
        <w:ind w:right="120"/>
        <w:jc w:val="both"/>
        <w:rPr>
          <w:rFonts w:cstheme="minorHAnsi"/>
          <w:color w:val="000000"/>
        </w:rPr>
      </w:pPr>
      <w:r>
        <w:rPr>
          <w:rFonts w:cstheme="minorHAnsi"/>
          <w:color w:val="000000"/>
        </w:rPr>
        <w:t xml:space="preserve">II – certidão negativa de débitos relativos </w:t>
      </w:r>
      <w:r w:rsidR="006F5DC7">
        <w:rPr>
          <w:rFonts w:cstheme="minorHAnsi"/>
          <w:color w:val="000000"/>
        </w:rPr>
        <w:t>a</w:t>
      </w:r>
      <w:r>
        <w:rPr>
          <w:rFonts w:cstheme="minorHAnsi"/>
          <w:color w:val="000000"/>
        </w:rPr>
        <w:t xml:space="preserve"> créditos </w:t>
      </w:r>
      <w:r w:rsidR="006F5DC7">
        <w:rPr>
          <w:rFonts w:cstheme="minorHAnsi"/>
          <w:color w:val="000000"/>
        </w:rPr>
        <w:t xml:space="preserve">tributários federais e dívidas ativa da união; </w:t>
      </w:r>
    </w:p>
    <w:p w14:paraId="2216E820"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III - certidões negativas de </w:t>
      </w:r>
      <w:proofErr w:type="spellStart"/>
      <w:r w:rsidRPr="005854D5">
        <w:rPr>
          <w:rFonts w:cstheme="minorHAnsi"/>
          <w:color w:val="000000"/>
        </w:rPr>
        <w:t>débitos</w:t>
      </w:r>
      <w:proofErr w:type="spellEnd"/>
      <w:r w:rsidRPr="005854D5">
        <w:rPr>
          <w:rFonts w:cstheme="minorHAnsi"/>
          <w:color w:val="000000"/>
        </w:rPr>
        <w:t xml:space="preserve"> relativas </w:t>
      </w:r>
      <w:proofErr w:type="gramStart"/>
      <w:r w:rsidRPr="005854D5">
        <w:rPr>
          <w:rFonts w:cstheme="minorHAnsi"/>
          <w:color w:val="000000"/>
        </w:rPr>
        <w:t>ao créditos tributários</w:t>
      </w:r>
      <w:proofErr w:type="gramEnd"/>
      <w:r w:rsidRPr="005854D5">
        <w:rPr>
          <w:rFonts w:cstheme="minorHAnsi"/>
          <w:color w:val="000000"/>
        </w:rPr>
        <w:t xml:space="preserve"> estaduais e municipais, expedidas </w:t>
      </w:r>
      <w:r>
        <w:rPr>
          <w:rFonts w:cstheme="minorHAnsi"/>
          <w:color w:val="000000"/>
        </w:rPr>
        <w:t>pelos órgãos competentes;</w:t>
      </w:r>
      <w:r w:rsidRPr="005854D5">
        <w:rPr>
          <w:rFonts w:cstheme="minorHAnsi"/>
          <w:color w:val="000000"/>
        </w:rPr>
        <w:t> </w:t>
      </w:r>
    </w:p>
    <w:p w14:paraId="63D3D7BC"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IV - </w:t>
      </w:r>
      <w:proofErr w:type="spellStart"/>
      <w:proofErr w:type="gramStart"/>
      <w:r w:rsidRPr="005854D5">
        <w:rPr>
          <w:rFonts w:cstheme="minorHAnsi"/>
          <w:color w:val="000000"/>
        </w:rPr>
        <w:t>certidão</w:t>
      </w:r>
      <w:proofErr w:type="spellEnd"/>
      <w:proofErr w:type="gramEnd"/>
      <w:r w:rsidRPr="005854D5">
        <w:rPr>
          <w:rFonts w:cstheme="minorHAnsi"/>
          <w:color w:val="000000"/>
        </w:rPr>
        <w:t xml:space="preserve"> negativa de </w:t>
      </w:r>
      <w:proofErr w:type="spellStart"/>
      <w:r w:rsidRPr="005854D5">
        <w:rPr>
          <w:rFonts w:cstheme="minorHAnsi"/>
          <w:color w:val="000000"/>
        </w:rPr>
        <w:t>débitos</w:t>
      </w:r>
      <w:proofErr w:type="spellEnd"/>
      <w:r w:rsidRPr="005854D5">
        <w:rPr>
          <w:rFonts w:cstheme="minorHAnsi"/>
          <w:color w:val="000000"/>
        </w:rPr>
        <w:t xml:space="preserve"> trabalhistas - CNDT, emitida no site do Tribunal Superior do Trabalho; </w:t>
      </w:r>
    </w:p>
    <w:p w14:paraId="51082568" w14:textId="77777777" w:rsidR="00A20D0B"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V - comprovante de residência, por meio da apresentação de contas relativas à residência ou de declaração assinada pelo agente cultural.</w:t>
      </w:r>
    </w:p>
    <w:p w14:paraId="408FE604"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cstheme="minorHAnsi"/>
          <w:color w:val="000000"/>
        </w:rPr>
        <w:t xml:space="preserve">  A comprovação de residência poderá ser dispensada nas hipóteses de agentes culturais:</w:t>
      </w:r>
    </w:p>
    <w:p w14:paraId="6B77FC1F"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 - </w:t>
      </w:r>
      <w:proofErr w:type="gramStart"/>
      <w:r w:rsidRPr="005854D5">
        <w:rPr>
          <w:rFonts w:cstheme="minorHAnsi"/>
          <w:color w:val="000000"/>
        </w:rPr>
        <w:t>pertencentes</w:t>
      </w:r>
      <w:proofErr w:type="gramEnd"/>
      <w:r w:rsidRPr="005854D5">
        <w:rPr>
          <w:rFonts w:cstheme="minorHAnsi"/>
          <w:color w:val="000000"/>
        </w:rPr>
        <w:t xml:space="preserve"> a comunidade indígena, quilombola, cigana ou circense;</w:t>
      </w:r>
    </w:p>
    <w:p w14:paraId="751014D7"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II - </w:t>
      </w:r>
      <w:proofErr w:type="gramStart"/>
      <w:r w:rsidRPr="005854D5">
        <w:rPr>
          <w:rFonts w:cstheme="minorHAnsi"/>
          <w:color w:val="000000"/>
        </w:rPr>
        <w:t>pertencentes</w:t>
      </w:r>
      <w:proofErr w:type="gramEnd"/>
      <w:r w:rsidRPr="005854D5">
        <w:rPr>
          <w:rFonts w:cstheme="minorHAnsi"/>
          <w:color w:val="000000"/>
        </w:rPr>
        <w:t xml:space="preserve"> a população nômade ou itinerante; ou</w:t>
      </w:r>
    </w:p>
    <w:p w14:paraId="04FC6562" w14:textId="77777777" w:rsidR="00A20D0B"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III - que se encontrem em situação de rua.</w:t>
      </w:r>
    </w:p>
    <w:p w14:paraId="61CA1C05" w14:textId="77777777" w:rsidR="00A20D0B" w:rsidRPr="006F5DC7" w:rsidRDefault="00A20D0B" w:rsidP="00A20D0B">
      <w:pPr>
        <w:pBdr>
          <w:top w:val="nil"/>
          <w:left w:val="nil"/>
          <w:bottom w:val="nil"/>
          <w:right w:val="nil"/>
          <w:between w:val="nil"/>
        </w:pBdr>
        <w:spacing w:before="120" w:after="120" w:line="240" w:lineRule="auto"/>
        <w:ind w:right="120"/>
        <w:jc w:val="both"/>
        <w:rPr>
          <w:rFonts w:cstheme="minorHAnsi"/>
          <w:b/>
          <w:bCs/>
          <w:color w:val="000000"/>
        </w:rPr>
      </w:pPr>
      <w:r w:rsidRPr="006F5DC7">
        <w:rPr>
          <w:rFonts w:cstheme="minorHAnsi"/>
          <w:b/>
          <w:bCs/>
          <w:color w:val="000000"/>
        </w:rPr>
        <w:t xml:space="preserve">Se o agente cultural for pessoa jurídica: </w:t>
      </w:r>
    </w:p>
    <w:p w14:paraId="21A1C73B"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 - </w:t>
      </w:r>
      <w:proofErr w:type="spellStart"/>
      <w:r w:rsidRPr="005854D5">
        <w:rPr>
          <w:rFonts w:cstheme="minorHAnsi"/>
          <w:color w:val="000000"/>
        </w:rPr>
        <w:t>inscrição</w:t>
      </w:r>
      <w:proofErr w:type="spellEnd"/>
      <w:r w:rsidRPr="005854D5">
        <w:rPr>
          <w:rFonts w:cstheme="minorHAnsi"/>
          <w:color w:val="000000"/>
        </w:rPr>
        <w:t xml:space="preserve"> no cadastro nacional de pessoa </w:t>
      </w:r>
      <w:proofErr w:type="spellStart"/>
      <w:r w:rsidRPr="005854D5">
        <w:rPr>
          <w:rFonts w:cstheme="minorHAnsi"/>
          <w:color w:val="000000"/>
        </w:rPr>
        <w:t>jurídica</w:t>
      </w:r>
      <w:proofErr w:type="spellEnd"/>
      <w:r w:rsidRPr="005854D5">
        <w:rPr>
          <w:rFonts w:cstheme="minorHAnsi"/>
          <w:color w:val="000000"/>
        </w:rPr>
        <w:t xml:space="preserve"> - CNPJ, emitida no site da Secretaria da Receita Federal do Brasil;</w:t>
      </w:r>
    </w:p>
    <w:p w14:paraId="5664ECFC" w14:textId="77777777" w:rsidR="00A20D0B" w:rsidRPr="005854D5" w:rsidRDefault="00A20D0B" w:rsidP="00A20D0B">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 - atos constitutivos, qual seja o contrato social, nos casos de pessoas jurídicas com fins lucrativos, ou estatuto, nos casos de organizações da sociedade civil;</w:t>
      </w:r>
    </w:p>
    <w:p w14:paraId="64CC4CFF" w14:textId="29A58F6D" w:rsidR="0067687E" w:rsidRPr="001D53F0" w:rsidRDefault="00A20D0B" w:rsidP="001D53F0">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III – documento pessoa</w:t>
      </w:r>
      <w:r>
        <w:rPr>
          <w:rFonts w:cstheme="minorHAnsi"/>
          <w:color w:val="000000"/>
        </w:rPr>
        <w:t>l</w:t>
      </w:r>
      <w:r w:rsidRPr="005854D5">
        <w:rPr>
          <w:rFonts w:cstheme="minorHAnsi"/>
          <w:color w:val="000000"/>
        </w:rPr>
        <w:t xml:space="preserve"> do agente cultural que contenha RG e CPF (Ex.: Carteira de Identidade, Carteira Nacional de Habilitação – CNH, Carteira de Trabalho, </w:t>
      </w:r>
      <w:proofErr w:type="spellStart"/>
      <w:r w:rsidRPr="005854D5">
        <w:rPr>
          <w:rFonts w:cstheme="minorHAnsi"/>
          <w:color w:val="000000"/>
        </w:rPr>
        <w:t>etc</w:t>
      </w:r>
      <w:proofErr w:type="spellEnd"/>
      <w:r w:rsidRPr="005854D5">
        <w:rPr>
          <w:rFonts w:cstheme="minorHAnsi"/>
          <w:color w:val="000000"/>
        </w:rPr>
        <w:t>);</w:t>
      </w:r>
    </w:p>
    <w:p w14:paraId="4FA916C1"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IV - </w:t>
      </w:r>
      <w:proofErr w:type="spellStart"/>
      <w:proofErr w:type="gramStart"/>
      <w:r w:rsidRPr="005854D5">
        <w:rPr>
          <w:rFonts w:cstheme="minorHAnsi"/>
          <w:color w:val="000000"/>
        </w:rPr>
        <w:t>certidão</w:t>
      </w:r>
      <w:proofErr w:type="spellEnd"/>
      <w:proofErr w:type="gramEnd"/>
      <w:r w:rsidRPr="005854D5">
        <w:rPr>
          <w:rFonts w:cstheme="minorHAnsi"/>
          <w:color w:val="000000"/>
        </w:rPr>
        <w:t xml:space="preserve"> negativa de </w:t>
      </w:r>
      <w:proofErr w:type="spellStart"/>
      <w:r w:rsidRPr="005854D5">
        <w:rPr>
          <w:rFonts w:cstheme="minorHAnsi"/>
          <w:color w:val="000000"/>
        </w:rPr>
        <w:t>falência</w:t>
      </w:r>
      <w:proofErr w:type="spellEnd"/>
      <w:r w:rsidRPr="005854D5">
        <w:rPr>
          <w:rFonts w:cstheme="minorHAnsi"/>
          <w:color w:val="000000"/>
        </w:rPr>
        <w:t xml:space="preserve"> e </w:t>
      </w:r>
      <w:proofErr w:type="spellStart"/>
      <w:r w:rsidRPr="005854D5">
        <w:rPr>
          <w:rFonts w:cstheme="minorHAnsi"/>
          <w:color w:val="000000"/>
        </w:rPr>
        <w:t>recuperação</w:t>
      </w:r>
      <w:proofErr w:type="spellEnd"/>
      <w:r w:rsidRPr="005854D5">
        <w:rPr>
          <w:rFonts w:cstheme="minorHAnsi"/>
          <w:color w:val="000000"/>
        </w:rPr>
        <w:t xml:space="preserve"> judicial, expedida pelo Tribunal de </w:t>
      </w:r>
      <w:proofErr w:type="spellStart"/>
      <w:r w:rsidRPr="005854D5">
        <w:rPr>
          <w:rFonts w:cstheme="minorHAnsi"/>
          <w:color w:val="000000"/>
        </w:rPr>
        <w:t>Justiça</w:t>
      </w:r>
      <w:proofErr w:type="spellEnd"/>
      <w:r w:rsidRPr="005854D5">
        <w:rPr>
          <w:rFonts w:cstheme="minorHAnsi"/>
          <w:color w:val="000000"/>
        </w:rPr>
        <w:t xml:space="preserve"> estadual, nos casos de pessoas </w:t>
      </w:r>
      <w:proofErr w:type="spellStart"/>
      <w:r w:rsidRPr="005854D5">
        <w:rPr>
          <w:rFonts w:cstheme="minorHAnsi"/>
          <w:color w:val="000000"/>
        </w:rPr>
        <w:t>jurídicas</w:t>
      </w:r>
      <w:proofErr w:type="spellEnd"/>
      <w:r w:rsidRPr="005854D5">
        <w:rPr>
          <w:rFonts w:cstheme="minorHAnsi"/>
          <w:color w:val="000000"/>
        </w:rPr>
        <w:t xml:space="preserve"> com fins lucrativos;</w:t>
      </w:r>
    </w:p>
    <w:p w14:paraId="24DACE4B"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V - </w:t>
      </w:r>
      <w:proofErr w:type="spellStart"/>
      <w:proofErr w:type="gramStart"/>
      <w:r w:rsidRPr="005854D5">
        <w:rPr>
          <w:rFonts w:cstheme="minorHAnsi"/>
          <w:color w:val="000000"/>
        </w:rPr>
        <w:t>certidão</w:t>
      </w:r>
      <w:proofErr w:type="spellEnd"/>
      <w:proofErr w:type="gramEnd"/>
      <w:r w:rsidRPr="005854D5">
        <w:rPr>
          <w:rFonts w:cstheme="minorHAnsi"/>
          <w:color w:val="000000"/>
        </w:rPr>
        <w:t xml:space="preserve"> negativa de </w:t>
      </w:r>
      <w:proofErr w:type="spellStart"/>
      <w:r w:rsidRPr="005854D5">
        <w:rPr>
          <w:rFonts w:cstheme="minorHAnsi"/>
          <w:color w:val="000000"/>
        </w:rPr>
        <w:t>débitos</w:t>
      </w:r>
      <w:proofErr w:type="spellEnd"/>
      <w:r w:rsidRPr="005854D5">
        <w:rPr>
          <w:rFonts w:cstheme="minorHAnsi"/>
          <w:color w:val="000000"/>
        </w:rPr>
        <w:t xml:space="preserve"> relativos a </w:t>
      </w:r>
      <w:proofErr w:type="spellStart"/>
      <w:r w:rsidRPr="005854D5">
        <w:rPr>
          <w:rFonts w:cstheme="minorHAnsi"/>
          <w:color w:val="000000"/>
        </w:rPr>
        <w:t>Créditos</w:t>
      </w:r>
      <w:proofErr w:type="spellEnd"/>
      <w:r w:rsidRPr="005854D5">
        <w:rPr>
          <w:rFonts w:cstheme="minorHAnsi"/>
          <w:color w:val="000000"/>
        </w:rPr>
        <w:t xml:space="preserve"> </w:t>
      </w:r>
      <w:proofErr w:type="spellStart"/>
      <w:r w:rsidRPr="005854D5">
        <w:rPr>
          <w:rFonts w:cstheme="minorHAnsi"/>
          <w:color w:val="000000"/>
        </w:rPr>
        <w:t>Tributários</w:t>
      </w:r>
      <w:proofErr w:type="spellEnd"/>
      <w:r w:rsidRPr="005854D5">
        <w:rPr>
          <w:rFonts w:cstheme="minorHAnsi"/>
          <w:color w:val="000000"/>
        </w:rPr>
        <w:t xml:space="preserve"> Federais e à </w:t>
      </w:r>
      <w:proofErr w:type="spellStart"/>
      <w:r w:rsidRPr="005854D5">
        <w:rPr>
          <w:rFonts w:cstheme="minorHAnsi"/>
          <w:color w:val="000000"/>
        </w:rPr>
        <w:t>Dívida</w:t>
      </w:r>
      <w:proofErr w:type="spellEnd"/>
      <w:r w:rsidRPr="005854D5">
        <w:rPr>
          <w:rFonts w:cstheme="minorHAnsi"/>
          <w:color w:val="000000"/>
        </w:rPr>
        <w:t xml:space="preserve"> Ativa da </w:t>
      </w:r>
      <w:proofErr w:type="spellStart"/>
      <w:r w:rsidRPr="005854D5">
        <w:rPr>
          <w:rFonts w:cstheme="minorHAnsi"/>
          <w:color w:val="000000"/>
        </w:rPr>
        <w:t>União</w:t>
      </w:r>
      <w:proofErr w:type="spellEnd"/>
      <w:r w:rsidRPr="005854D5">
        <w:rPr>
          <w:rFonts w:cstheme="minorHAnsi"/>
          <w:color w:val="000000"/>
        </w:rPr>
        <w:t>;</w:t>
      </w:r>
      <w:r w:rsidRPr="005854D5">
        <w:rPr>
          <w:rFonts w:cstheme="minorHAnsi"/>
          <w:color w:val="000000"/>
        </w:rPr>
        <w:br/>
        <w:t xml:space="preserve">VI - certidões negativas de </w:t>
      </w:r>
      <w:proofErr w:type="spellStart"/>
      <w:r w:rsidRPr="005854D5">
        <w:rPr>
          <w:rFonts w:cstheme="minorHAnsi"/>
          <w:color w:val="000000"/>
        </w:rPr>
        <w:t>débitos</w:t>
      </w:r>
      <w:proofErr w:type="spellEnd"/>
      <w:r w:rsidRPr="005854D5">
        <w:rPr>
          <w:rFonts w:cstheme="minorHAnsi"/>
          <w:color w:val="000000"/>
        </w:rPr>
        <w:t xml:space="preserve"> estaduais e municipais, expedidas pel</w:t>
      </w:r>
      <w:r>
        <w:rPr>
          <w:rFonts w:cstheme="minorHAnsi"/>
          <w:color w:val="000000"/>
        </w:rPr>
        <w:t>os órgãos competentes;</w:t>
      </w:r>
    </w:p>
    <w:p w14:paraId="7928E776"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VII - certificado de regularidade do Fundo de Garantia do Tempo de </w:t>
      </w:r>
      <w:proofErr w:type="spellStart"/>
      <w:r w:rsidRPr="005854D5">
        <w:rPr>
          <w:rFonts w:cstheme="minorHAnsi"/>
          <w:color w:val="000000"/>
        </w:rPr>
        <w:t>Serviço</w:t>
      </w:r>
      <w:proofErr w:type="spellEnd"/>
      <w:r w:rsidRPr="005854D5">
        <w:rPr>
          <w:rFonts w:cstheme="minorHAnsi"/>
          <w:color w:val="000000"/>
        </w:rPr>
        <w:t xml:space="preserve"> - CRF/FGTS;</w:t>
      </w:r>
    </w:p>
    <w:p w14:paraId="3144A05D" w14:textId="77777777" w:rsidR="006F5DC7"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VIII - </w:t>
      </w:r>
      <w:proofErr w:type="spellStart"/>
      <w:r w:rsidRPr="005854D5">
        <w:rPr>
          <w:rFonts w:cstheme="minorHAnsi"/>
          <w:color w:val="000000"/>
        </w:rPr>
        <w:t>certidão</w:t>
      </w:r>
      <w:proofErr w:type="spellEnd"/>
      <w:r w:rsidRPr="005854D5">
        <w:rPr>
          <w:rFonts w:cstheme="minorHAnsi"/>
          <w:color w:val="000000"/>
        </w:rPr>
        <w:t xml:space="preserve"> negativa de </w:t>
      </w:r>
      <w:proofErr w:type="spellStart"/>
      <w:r w:rsidRPr="005854D5">
        <w:rPr>
          <w:rFonts w:cstheme="minorHAnsi"/>
          <w:color w:val="000000"/>
        </w:rPr>
        <w:t>débitos</w:t>
      </w:r>
      <w:proofErr w:type="spellEnd"/>
      <w:r w:rsidRPr="005854D5">
        <w:rPr>
          <w:rFonts w:cstheme="minorHAnsi"/>
          <w:color w:val="000000"/>
        </w:rPr>
        <w:t xml:space="preserve"> trabalhistas - CNDT, emitida no site do Tribunal Superior do Trabalho; </w:t>
      </w:r>
    </w:p>
    <w:p w14:paraId="1755DCBB"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b/>
          <w:color w:val="000000"/>
        </w:rPr>
      </w:pPr>
      <w:r w:rsidRPr="006F5DC7">
        <w:rPr>
          <w:rFonts w:cstheme="minorHAnsi"/>
          <w:b/>
          <w:bCs/>
          <w:color w:val="000000"/>
        </w:rPr>
        <w:lastRenderedPageBreak/>
        <w:t>Se o agente cultural for grupo ou coletivo</w:t>
      </w:r>
      <w:r w:rsidRPr="005854D5">
        <w:rPr>
          <w:rFonts w:cstheme="minorHAnsi"/>
          <w:b/>
          <w:color w:val="000000"/>
        </w:rPr>
        <w:t xml:space="preserve"> sem personalidade jurídica (sem CNPJ):</w:t>
      </w:r>
    </w:p>
    <w:p w14:paraId="5401AD6D"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I – documento pessoa</w:t>
      </w:r>
      <w:r>
        <w:rPr>
          <w:rFonts w:cstheme="minorHAnsi"/>
          <w:color w:val="000000"/>
        </w:rPr>
        <w:t>l</w:t>
      </w:r>
      <w:r w:rsidRPr="005854D5">
        <w:rPr>
          <w:rFonts w:cstheme="minorHAnsi"/>
          <w:color w:val="000000"/>
        </w:rPr>
        <w:t xml:space="preserve"> do agente cultural que contenha RG e CPF (Ex.: Carteira de Identidade, Carteira Nacional de Habilitação – CNH, Carteira de Trabalho, </w:t>
      </w:r>
      <w:proofErr w:type="spellStart"/>
      <w:r w:rsidRPr="005854D5">
        <w:rPr>
          <w:rFonts w:cstheme="minorHAnsi"/>
          <w:color w:val="000000"/>
        </w:rPr>
        <w:t>etc</w:t>
      </w:r>
      <w:proofErr w:type="spellEnd"/>
      <w:r w:rsidRPr="005854D5">
        <w:rPr>
          <w:rFonts w:cstheme="minorHAnsi"/>
          <w:color w:val="000000"/>
        </w:rPr>
        <w:t>);</w:t>
      </w:r>
    </w:p>
    <w:p w14:paraId="5F6710FA"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II - </w:t>
      </w:r>
      <w:proofErr w:type="spellStart"/>
      <w:r w:rsidRPr="005854D5">
        <w:rPr>
          <w:rFonts w:cstheme="minorHAnsi"/>
          <w:color w:val="000000"/>
        </w:rPr>
        <w:t>certidão</w:t>
      </w:r>
      <w:proofErr w:type="spellEnd"/>
      <w:r w:rsidRPr="005854D5">
        <w:rPr>
          <w:rFonts w:cstheme="minorHAnsi"/>
          <w:color w:val="000000"/>
        </w:rPr>
        <w:t xml:space="preserve"> negativa de </w:t>
      </w:r>
      <w:proofErr w:type="spellStart"/>
      <w:r w:rsidRPr="005854D5">
        <w:rPr>
          <w:rFonts w:cstheme="minorHAnsi"/>
          <w:color w:val="000000"/>
        </w:rPr>
        <w:t>débitos</w:t>
      </w:r>
      <w:proofErr w:type="spellEnd"/>
      <w:r w:rsidRPr="005854D5">
        <w:rPr>
          <w:rFonts w:cstheme="minorHAnsi"/>
          <w:color w:val="000000"/>
        </w:rPr>
        <w:t xml:space="preserve"> relativos a </w:t>
      </w:r>
      <w:proofErr w:type="spellStart"/>
      <w:r w:rsidRPr="005854D5">
        <w:rPr>
          <w:rFonts w:cstheme="minorHAnsi"/>
          <w:color w:val="000000"/>
        </w:rPr>
        <w:t>créditos</w:t>
      </w:r>
      <w:proofErr w:type="spellEnd"/>
      <w:r w:rsidRPr="005854D5">
        <w:rPr>
          <w:rFonts w:cstheme="minorHAnsi"/>
          <w:color w:val="000000"/>
        </w:rPr>
        <w:t xml:space="preserve"> </w:t>
      </w:r>
      <w:proofErr w:type="spellStart"/>
      <w:r w:rsidRPr="005854D5">
        <w:rPr>
          <w:rFonts w:cstheme="minorHAnsi"/>
          <w:color w:val="000000"/>
        </w:rPr>
        <w:t>tributários</w:t>
      </w:r>
      <w:proofErr w:type="spellEnd"/>
      <w:r w:rsidRPr="005854D5">
        <w:rPr>
          <w:rFonts w:cstheme="minorHAnsi"/>
          <w:color w:val="000000"/>
        </w:rPr>
        <w:t xml:space="preserve"> federais e Dívida Ativa da </w:t>
      </w:r>
      <w:proofErr w:type="spellStart"/>
      <w:r w:rsidRPr="005854D5">
        <w:rPr>
          <w:rFonts w:cstheme="minorHAnsi"/>
          <w:color w:val="000000"/>
        </w:rPr>
        <w:t>União</w:t>
      </w:r>
      <w:proofErr w:type="spellEnd"/>
      <w:r w:rsidRPr="005854D5">
        <w:rPr>
          <w:rFonts w:cstheme="minorHAnsi"/>
          <w:color w:val="000000"/>
        </w:rPr>
        <w:t xml:space="preserve"> em nome do representante do grupo;</w:t>
      </w:r>
      <w:r w:rsidRPr="005854D5">
        <w:rPr>
          <w:rFonts w:cstheme="minorHAnsi"/>
          <w:color w:val="000000"/>
        </w:rPr>
        <w:br/>
        <w:t xml:space="preserve">II - certidões negativas de </w:t>
      </w:r>
      <w:proofErr w:type="spellStart"/>
      <w:r w:rsidRPr="005854D5">
        <w:rPr>
          <w:rFonts w:cstheme="minorHAnsi"/>
          <w:color w:val="000000"/>
        </w:rPr>
        <w:t>débitos</w:t>
      </w:r>
      <w:proofErr w:type="spellEnd"/>
      <w:r w:rsidRPr="005854D5">
        <w:rPr>
          <w:rFonts w:cstheme="minorHAnsi"/>
          <w:color w:val="000000"/>
        </w:rPr>
        <w:t xml:space="preserve"> relativas ao créditos tributários estaduais e municipais, expedidas pel</w:t>
      </w:r>
      <w:r>
        <w:rPr>
          <w:rFonts w:cstheme="minorHAnsi"/>
          <w:color w:val="000000"/>
        </w:rPr>
        <w:t>os</w:t>
      </w:r>
      <w:r w:rsidRPr="005854D5">
        <w:rPr>
          <w:rFonts w:cstheme="minorHAnsi"/>
          <w:color w:val="000000"/>
        </w:rPr>
        <w:t> </w:t>
      </w:r>
      <w:r w:rsidRPr="00EE6FF5">
        <w:rPr>
          <w:rFonts w:cstheme="minorHAnsi"/>
        </w:rPr>
        <w:t xml:space="preserve">órgãos </w:t>
      </w:r>
      <w:proofErr w:type="gramStart"/>
      <w:r w:rsidRPr="00EE6FF5">
        <w:rPr>
          <w:rFonts w:cstheme="minorHAnsi"/>
        </w:rPr>
        <w:t>competentes  em</w:t>
      </w:r>
      <w:proofErr w:type="gramEnd"/>
      <w:r w:rsidRPr="00EE6FF5">
        <w:rPr>
          <w:rFonts w:cstheme="minorHAnsi"/>
        </w:rPr>
        <w:t xml:space="preserve"> </w:t>
      </w:r>
      <w:r w:rsidRPr="005854D5">
        <w:rPr>
          <w:rFonts w:cstheme="minorHAnsi"/>
          <w:color w:val="000000"/>
        </w:rPr>
        <w:t>nome do representante do grupo</w:t>
      </w:r>
    </w:p>
    <w:p w14:paraId="1003339F" w14:textId="77777777" w:rsidR="006F5DC7"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IV - </w:t>
      </w:r>
      <w:proofErr w:type="spellStart"/>
      <w:proofErr w:type="gramStart"/>
      <w:r w:rsidRPr="005854D5">
        <w:rPr>
          <w:rFonts w:cstheme="minorHAnsi"/>
          <w:color w:val="000000"/>
        </w:rPr>
        <w:t>certidão</w:t>
      </w:r>
      <w:proofErr w:type="spellEnd"/>
      <w:proofErr w:type="gramEnd"/>
      <w:r w:rsidRPr="005854D5">
        <w:rPr>
          <w:rFonts w:cstheme="minorHAnsi"/>
          <w:color w:val="000000"/>
        </w:rPr>
        <w:t xml:space="preserve"> negativa de </w:t>
      </w:r>
      <w:proofErr w:type="spellStart"/>
      <w:r w:rsidRPr="005854D5">
        <w:rPr>
          <w:rFonts w:cstheme="minorHAnsi"/>
          <w:color w:val="000000"/>
        </w:rPr>
        <w:t>débitos</w:t>
      </w:r>
      <w:proofErr w:type="spellEnd"/>
      <w:r w:rsidRPr="005854D5">
        <w:rPr>
          <w:rFonts w:cstheme="minorHAnsi"/>
          <w:color w:val="000000"/>
        </w:rPr>
        <w:t xml:space="preserve"> trabalhistas - CNDT, emitida no site do Tribunal Superior do Trabalho em nome do representante do grupo; </w:t>
      </w:r>
    </w:p>
    <w:p w14:paraId="3543E7D1"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V - comprovante de residência, por meio da apresentação de contas relativas à residência ou de declaração assinada pelo agente cultural, em nome do representante do grupo.</w:t>
      </w:r>
    </w:p>
    <w:p w14:paraId="09210190"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As </w:t>
      </w:r>
      <w:proofErr w:type="spellStart"/>
      <w:r w:rsidRPr="005854D5">
        <w:rPr>
          <w:rFonts w:cstheme="minorHAnsi"/>
          <w:color w:val="000000"/>
        </w:rPr>
        <w:t>certidões</w:t>
      </w:r>
      <w:proofErr w:type="spellEnd"/>
      <w:r w:rsidRPr="005854D5">
        <w:rPr>
          <w:rFonts w:cstheme="minorHAnsi"/>
          <w:color w:val="000000"/>
        </w:rPr>
        <w:t xml:space="preserve"> positivas com efeito de negativas </w:t>
      </w:r>
      <w:proofErr w:type="spellStart"/>
      <w:r w:rsidRPr="005854D5">
        <w:rPr>
          <w:rFonts w:cstheme="minorHAnsi"/>
          <w:color w:val="000000"/>
        </w:rPr>
        <w:t>servirão</w:t>
      </w:r>
      <w:proofErr w:type="spellEnd"/>
      <w:r w:rsidRPr="005854D5">
        <w:rPr>
          <w:rFonts w:cstheme="minorHAnsi"/>
          <w:color w:val="000000"/>
        </w:rPr>
        <w:t xml:space="preserve"> como </w:t>
      </w:r>
      <w:proofErr w:type="spellStart"/>
      <w:r w:rsidRPr="005854D5">
        <w:rPr>
          <w:rFonts w:cstheme="minorHAnsi"/>
          <w:color w:val="000000"/>
        </w:rPr>
        <w:t>certidões</w:t>
      </w:r>
      <w:proofErr w:type="spellEnd"/>
      <w:r w:rsidRPr="005854D5">
        <w:rPr>
          <w:rFonts w:cstheme="minorHAnsi"/>
          <w:color w:val="000000"/>
        </w:rPr>
        <w:t xml:space="preserve"> negativas, desde que </w:t>
      </w:r>
      <w:proofErr w:type="spellStart"/>
      <w:r w:rsidRPr="005854D5">
        <w:rPr>
          <w:rFonts w:cstheme="minorHAnsi"/>
          <w:color w:val="000000"/>
        </w:rPr>
        <w:t>não</w:t>
      </w:r>
      <w:proofErr w:type="spellEnd"/>
      <w:r w:rsidRPr="005854D5">
        <w:rPr>
          <w:rFonts w:cstheme="minorHAnsi"/>
          <w:color w:val="000000"/>
        </w:rPr>
        <w:t xml:space="preserve"> haja </w:t>
      </w:r>
      <w:proofErr w:type="spellStart"/>
      <w:r w:rsidRPr="005854D5">
        <w:rPr>
          <w:rFonts w:cstheme="minorHAnsi"/>
          <w:color w:val="000000"/>
        </w:rPr>
        <w:t>referência</w:t>
      </w:r>
      <w:proofErr w:type="spellEnd"/>
      <w:r w:rsidRPr="005854D5">
        <w:rPr>
          <w:rFonts w:cstheme="minorHAnsi"/>
          <w:color w:val="000000"/>
        </w:rPr>
        <w:t xml:space="preserve"> expressa de impossibilidade de celebrar instrumentos </w:t>
      </w:r>
      <w:proofErr w:type="spellStart"/>
      <w:r w:rsidRPr="005854D5">
        <w:rPr>
          <w:rFonts w:cstheme="minorHAnsi"/>
          <w:color w:val="000000"/>
        </w:rPr>
        <w:t>jurídicos</w:t>
      </w:r>
      <w:proofErr w:type="spellEnd"/>
      <w:r w:rsidRPr="005854D5">
        <w:rPr>
          <w:rFonts w:cstheme="minorHAnsi"/>
          <w:color w:val="000000"/>
        </w:rPr>
        <w:t xml:space="preserve"> com a </w:t>
      </w:r>
      <w:proofErr w:type="spellStart"/>
      <w:r w:rsidRPr="005854D5">
        <w:rPr>
          <w:rFonts w:cstheme="minorHAnsi"/>
          <w:color w:val="000000"/>
        </w:rPr>
        <w:t>administração</w:t>
      </w:r>
      <w:proofErr w:type="spellEnd"/>
      <w:r w:rsidRPr="005854D5">
        <w:rPr>
          <w:rFonts w:cstheme="minorHAnsi"/>
          <w:color w:val="000000"/>
        </w:rPr>
        <w:t xml:space="preserve"> </w:t>
      </w:r>
      <w:proofErr w:type="spellStart"/>
      <w:r w:rsidRPr="005854D5">
        <w:rPr>
          <w:rFonts w:cstheme="minorHAnsi"/>
          <w:color w:val="000000"/>
        </w:rPr>
        <w:t>pública</w:t>
      </w:r>
      <w:proofErr w:type="spellEnd"/>
      <w:r w:rsidRPr="005854D5">
        <w:rPr>
          <w:rFonts w:cstheme="minorHAnsi"/>
          <w:color w:val="000000"/>
        </w:rPr>
        <w:t>.</w:t>
      </w:r>
    </w:p>
    <w:p w14:paraId="5245B379" w14:textId="77777777" w:rsidR="006F5DC7"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 xml:space="preserve">Atenção! </w:t>
      </w:r>
      <w:r w:rsidRPr="005854D5">
        <w:rPr>
          <w:rFonts w:cstheme="minorHAnsi"/>
          <w:color w:val="000000"/>
        </w:rPr>
        <w:t>Caso o agente cultural esteja em débito com o ente público responsável pela seleção e com a União não será possível o recebimento dos recursos de que trata este Edital.</w:t>
      </w:r>
    </w:p>
    <w:p w14:paraId="2D5DF42B" w14:textId="2BCB240C" w:rsidR="001556F3"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D4613E">
        <w:rPr>
          <w:rFonts w:cstheme="minorHAnsi"/>
          <w:color w:val="000000"/>
        </w:rPr>
        <w:t xml:space="preserve">Na hipótese de inabilitação </w:t>
      </w:r>
      <w:r>
        <w:rPr>
          <w:rFonts w:cstheme="minorHAnsi"/>
          <w:color w:val="000000"/>
        </w:rPr>
        <w:t>de alguns contemplados, serão convocados outros agentes culturais para apresentarem os documentos de habilitação, obedecendo a ordem de classificação dos projetos.</w:t>
      </w:r>
    </w:p>
    <w:p w14:paraId="46B915F9" w14:textId="0E72DAA3" w:rsidR="0067687E" w:rsidRDefault="0067687E" w:rsidP="0067687E">
      <w:pPr>
        <w:tabs>
          <w:tab w:val="left" w:pos="7605"/>
        </w:tabs>
        <w:rPr>
          <w:noProof/>
        </w:rPr>
      </w:pPr>
    </w:p>
    <w:p w14:paraId="5A89F24A" w14:textId="4E816CE7" w:rsidR="001556F3" w:rsidRPr="006F5DC7" w:rsidRDefault="001556F3" w:rsidP="006F5DC7">
      <w:pPr>
        <w:pStyle w:val="PargrafodaLista"/>
        <w:numPr>
          <w:ilvl w:val="1"/>
          <w:numId w:val="1"/>
        </w:numPr>
        <w:pBdr>
          <w:top w:val="nil"/>
          <w:left w:val="nil"/>
          <w:bottom w:val="nil"/>
          <w:right w:val="nil"/>
          <w:between w:val="nil"/>
        </w:pBdr>
        <w:spacing w:before="120" w:after="120" w:line="240" w:lineRule="auto"/>
        <w:ind w:right="120"/>
        <w:jc w:val="both"/>
        <w:rPr>
          <w:rFonts w:cstheme="minorHAnsi"/>
          <w:b/>
        </w:rPr>
      </w:pPr>
      <w:r w:rsidRPr="006F5DC7">
        <w:rPr>
          <w:rFonts w:cstheme="minorHAnsi"/>
          <w:b/>
        </w:rPr>
        <w:t>Recurso da etapa de habilitação</w:t>
      </w:r>
    </w:p>
    <w:p w14:paraId="7920E270" w14:textId="4AFF9196" w:rsidR="001556F3" w:rsidRPr="005854D5" w:rsidRDefault="001556F3" w:rsidP="001556F3">
      <w:pPr>
        <w:pBdr>
          <w:top w:val="nil"/>
          <w:left w:val="nil"/>
          <w:bottom w:val="nil"/>
          <w:right w:val="nil"/>
          <w:between w:val="nil"/>
        </w:pBdr>
        <w:spacing w:before="120" w:after="120" w:line="240" w:lineRule="auto"/>
        <w:ind w:right="120"/>
        <w:jc w:val="both"/>
        <w:rPr>
          <w:rFonts w:cstheme="minorHAnsi"/>
          <w:color w:val="000000"/>
        </w:rPr>
      </w:pPr>
      <w:r w:rsidRPr="00DA1772">
        <w:rPr>
          <w:rFonts w:cstheme="minorHAnsi"/>
        </w:rPr>
        <w:t xml:space="preserve">Contra a decisão da fase de habilitação, caberá recurso destinado </w:t>
      </w:r>
      <w:r w:rsidRPr="00DA1772">
        <w:rPr>
          <w:b/>
          <w:bCs/>
        </w:rPr>
        <w:t>junto ao Departamento Cultural de Espumoso/RS – localizado na Avenida Fernando Ferrari/73 – Centro – Casa de Cultura Dr. Getúlio Soares de Chaves – MANHÃ 08:00/11:30 – TARDE 13:30/17:00</w:t>
      </w:r>
      <w:r w:rsidRPr="00DA1772">
        <w:rPr>
          <w:rFonts w:cstheme="minorHAnsi"/>
        </w:rPr>
        <w:t>; que deve ser apresentado por meio de Formulário de Recurso (Anexo 9) aos cuidados da Comissão Avaliadora,</w:t>
      </w:r>
      <w:r w:rsidR="006F5DC7">
        <w:rPr>
          <w:rFonts w:cstheme="minorHAnsi"/>
        </w:rPr>
        <w:t xml:space="preserve"> </w:t>
      </w:r>
      <w:r w:rsidRPr="00DA1772">
        <w:rPr>
          <w:rFonts w:cstheme="minorHAnsi"/>
        </w:rPr>
        <w:t xml:space="preserve">no prazo de 1(um) dia úteis a contar da </w:t>
      </w:r>
      <w:proofErr w:type="spellStart"/>
      <w:r w:rsidRPr="00DA1772">
        <w:rPr>
          <w:rFonts w:cstheme="minorHAnsi"/>
        </w:rPr>
        <w:t>publicação</w:t>
      </w:r>
      <w:proofErr w:type="spellEnd"/>
      <w:r w:rsidRPr="00DA1772">
        <w:rPr>
          <w:rFonts w:cstheme="minorHAnsi"/>
        </w:rPr>
        <w:t xml:space="preserve"> do resultado, considerando-se para </w:t>
      </w:r>
      <w:proofErr w:type="spellStart"/>
      <w:r w:rsidRPr="00DA1772">
        <w:rPr>
          <w:rFonts w:cstheme="minorHAnsi"/>
        </w:rPr>
        <w:t>início</w:t>
      </w:r>
      <w:proofErr w:type="spellEnd"/>
      <w:r w:rsidRPr="00DA1772">
        <w:rPr>
          <w:rFonts w:cstheme="minorHAnsi"/>
        </w:rPr>
        <w:t xml:space="preserve"> da contagem o primeiro </w:t>
      </w:r>
      <w:r w:rsidRPr="005854D5">
        <w:rPr>
          <w:rFonts w:cstheme="minorHAnsi"/>
          <w:color w:val="000000"/>
        </w:rPr>
        <w:t xml:space="preserve">dia </w:t>
      </w:r>
      <w:proofErr w:type="spellStart"/>
      <w:r w:rsidRPr="005854D5">
        <w:rPr>
          <w:rFonts w:cstheme="minorHAnsi"/>
          <w:color w:val="000000"/>
        </w:rPr>
        <w:t>útil</w:t>
      </w:r>
      <w:proofErr w:type="spellEnd"/>
      <w:r w:rsidRPr="005854D5">
        <w:rPr>
          <w:rFonts w:cstheme="minorHAnsi"/>
          <w:color w:val="000000"/>
        </w:rPr>
        <w:t xml:space="preserve"> posterior à </w:t>
      </w:r>
      <w:proofErr w:type="spellStart"/>
      <w:r w:rsidRPr="005854D5">
        <w:rPr>
          <w:rFonts w:cstheme="minorHAnsi"/>
          <w:color w:val="000000"/>
        </w:rPr>
        <w:t>publicação</w:t>
      </w:r>
      <w:proofErr w:type="spellEnd"/>
      <w:r w:rsidRPr="005854D5">
        <w:rPr>
          <w:rFonts w:cstheme="minorHAnsi"/>
          <w:color w:val="000000"/>
        </w:rPr>
        <w:t>.</w:t>
      </w:r>
    </w:p>
    <w:p w14:paraId="59A6EDB8" w14:textId="4980F737" w:rsidR="0067687E" w:rsidRDefault="001556F3" w:rsidP="001556F3">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Os recursos apresentados </w:t>
      </w:r>
      <w:proofErr w:type="spellStart"/>
      <w:r w:rsidRPr="005854D5">
        <w:rPr>
          <w:rFonts w:cstheme="minorHAnsi"/>
          <w:color w:val="000000"/>
        </w:rPr>
        <w:t>após</w:t>
      </w:r>
      <w:proofErr w:type="spellEnd"/>
      <w:r w:rsidRPr="005854D5">
        <w:rPr>
          <w:rFonts w:cstheme="minorHAnsi"/>
          <w:color w:val="000000"/>
        </w:rPr>
        <w:t xml:space="preserve"> o prazo </w:t>
      </w:r>
      <w:proofErr w:type="spellStart"/>
      <w:r w:rsidRPr="005854D5">
        <w:rPr>
          <w:rFonts w:cstheme="minorHAnsi"/>
          <w:color w:val="000000"/>
        </w:rPr>
        <w:t>não</w:t>
      </w:r>
      <w:proofErr w:type="spellEnd"/>
      <w:r w:rsidRPr="005854D5">
        <w:rPr>
          <w:rFonts w:cstheme="minorHAnsi"/>
          <w:color w:val="000000"/>
        </w:rPr>
        <w:t xml:space="preserve"> </w:t>
      </w:r>
      <w:proofErr w:type="spellStart"/>
      <w:r w:rsidRPr="005854D5">
        <w:rPr>
          <w:rFonts w:cstheme="minorHAnsi"/>
          <w:color w:val="000000"/>
        </w:rPr>
        <w:t>serão</w:t>
      </w:r>
      <w:proofErr w:type="spellEnd"/>
      <w:r w:rsidRPr="005854D5">
        <w:rPr>
          <w:rFonts w:cstheme="minorHAnsi"/>
          <w:color w:val="000000"/>
        </w:rPr>
        <w:t xml:space="preserve"> avaliados</w:t>
      </w:r>
      <w:r w:rsidR="006F5DC7">
        <w:rPr>
          <w:rFonts w:cstheme="minorHAnsi"/>
          <w:color w:val="000000"/>
        </w:rPr>
        <w:t>.</w:t>
      </w:r>
    </w:p>
    <w:p w14:paraId="6170480B"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Após o julgamento dos recursos, o resultado final da etapa de habilitação será divulgado no</w:t>
      </w:r>
      <w:r>
        <w:rPr>
          <w:rFonts w:cstheme="minorHAnsi"/>
          <w:color w:val="000000"/>
        </w:rPr>
        <w:t xml:space="preserve"> Site Oficial da Prefeitura Municipal de Espumoso/RS: </w:t>
      </w:r>
      <w:r w:rsidRPr="006F627C">
        <w:rPr>
          <w:rFonts w:cstheme="minorHAnsi"/>
          <w:b/>
          <w:bCs/>
          <w:color w:val="000000"/>
          <w:u w:val="single"/>
        </w:rPr>
        <w:t>https://espumoso.rs.gov.br/</w:t>
      </w:r>
    </w:p>
    <w:p w14:paraId="36C37596" w14:textId="77777777" w:rsidR="006F5DC7"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lastRenderedPageBreak/>
        <w:t>Após essa etapa, não caberá mais recurso.</w:t>
      </w:r>
    </w:p>
    <w:p w14:paraId="382B8B9F" w14:textId="77777777" w:rsidR="006F5DC7" w:rsidRPr="006F5DC7" w:rsidRDefault="006F5DC7" w:rsidP="006F5DC7">
      <w:pPr>
        <w:pStyle w:val="PargrafodaLista"/>
        <w:pBdr>
          <w:top w:val="nil"/>
          <w:left w:val="nil"/>
          <w:bottom w:val="nil"/>
          <w:right w:val="nil"/>
          <w:between w:val="nil"/>
        </w:pBdr>
        <w:spacing w:before="120" w:after="120" w:line="240" w:lineRule="auto"/>
        <w:ind w:right="120"/>
        <w:jc w:val="both"/>
        <w:rPr>
          <w:rFonts w:cstheme="minorHAnsi"/>
          <w:color w:val="000000"/>
        </w:rPr>
      </w:pPr>
    </w:p>
    <w:p w14:paraId="58CB78D8" w14:textId="64309E08" w:rsidR="006F5DC7" w:rsidRPr="006F5DC7" w:rsidRDefault="006F5DC7" w:rsidP="006F5DC7">
      <w:pPr>
        <w:pStyle w:val="PargrafodaLista"/>
        <w:numPr>
          <w:ilvl w:val="0"/>
          <w:numId w:val="1"/>
        </w:numPr>
        <w:pBdr>
          <w:top w:val="nil"/>
          <w:left w:val="nil"/>
          <w:bottom w:val="nil"/>
          <w:right w:val="nil"/>
          <w:between w:val="nil"/>
        </w:pBdr>
        <w:spacing w:before="120" w:after="120" w:line="240" w:lineRule="auto"/>
        <w:ind w:right="120"/>
        <w:jc w:val="both"/>
        <w:rPr>
          <w:rFonts w:cstheme="minorHAnsi"/>
          <w:color w:val="000000"/>
        </w:rPr>
      </w:pPr>
      <w:r w:rsidRPr="006F5DC7">
        <w:rPr>
          <w:rFonts w:cstheme="minorHAnsi"/>
          <w:b/>
          <w:color w:val="000000"/>
        </w:rPr>
        <w:t>ASSINATURA DO TERMO DE EXECUÇÃO CULTURAL E RECEBIMENTO DOS RECURSOS FINANCEIROS</w:t>
      </w:r>
    </w:p>
    <w:p w14:paraId="10E7CAEB" w14:textId="68BCF061" w:rsidR="006F5DC7" w:rsidRPr="006F5DC7" w:rsidRDefault="006F5DC7" w:rsidP="006F5DC7">
      <w:pPr>
        <w:pStyle w:val="PargrafodaLista"/>
        <w:numPr>
          <w:ilvl w:val="1"/>
          <w:numId w:val="1"/>
        </w:numPr>
        <w:pBdr>
          <w:top w:val="nil"/>
          <w:left w:val="nil"/>
          <w:bottom w:val="nil"/>
          <w:right w:val="nil"/>
          <w:between w:val="nil"/>
        </w:pBdr>
        <w:spacing w:before="120" w:after="120" w:line="240" w:lineRule="auto"/>
        <w:ind w:right="120"/>
        <w:jc w:val="both"/>
        <w:rPr>
          <w:rFonts w:cstheme="minorHAnsi"/>
          <w:color w:val="000000"/>
        </w:rPr>
      </w:pPr>
      <w:r w:rsidRPr="006F5DC7">
        <w:rPr>
          <w:rFonts w:cstheme="minorHAnsi"/>
          <w:b/>
          <w:color w:val="000000"/>
        </w:rPr>
        <w:t>Termo de Execução Cultural</w:t>
      </w:r>
      <w:r w:rsidRPr="006F5DC7">
        <w:rPr>
          <w:rFonts w:cstheme="minorHAnsi"/>
          <w:color w:val="000000"/>
        </w:rPr>
        <w:t xml:space="preserve"> </w:t>
      </w:r>
    </w:p>
    <w:p w14:paraId="276041AF"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Finalizada a fase de habilitação, o agente cultural contemplado será convocado a assinar o Termo de Execução Cultural, conforme Anexo IV deste Edital, de forma presencial</w:t>
      </w:r>
      <w:r>
        <w:rPr>
          <w:rFonts w:cstheme="minorHAnsi"/>
          <w:color w:val="000000"/>
        </w:rPr>
        <w:t>.</w:t>
      </w:r>
    </w:p>
    <w:p w14:paraId="32C4A5C6" w14:textId="77777777" w:rsidR="006F5DC7"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 Termo de Execução Cultural corresponde ao documento a ser assinado pelo agente cultural selecionado neste Edital e pe</w:t>
      </w:r>
      <w:r>
        <w:rPr>
          <w:rFonts w:cstheme="minorHAnsi"/>
          <w:color w:val="000000"/>
        </w:rPr>
        <w:t xml:space="preserve">la </w:t>
      </w:r>
      <w:r w:rsidRPr="00DA1772">
        <w:rPr>
          <w:rFonts w:cstheme="minorHAnsi"/>
          <w:b/>
          <w:bCs/>
          <w:color w:val="000000"/>
        </w:rPr>
        <w:t>Secretaria de Educação, Cultura, Turismo e Desporto</w:t>
      </w:r>
      <w:r w:rsidRPr="005854D5">
        <w:rPr>
          <w:rFonts w:cstheme="minorHAnsi"/>
          <w:color w:val="FF0000"/>
        </w:rPr>
        <w:t> </w:t>
      </w:r>
      <w:r w:rsidRPr="005854D5">
        <w:rPr>
          <w:rFonts w:cstheme="minorHAnsi"/>
          <w:color w:val="000000"/>
        </w:rPr>
        <w:t>contendo as obrigações dos assinantes do Termo.</w:t>
      </w:r>
    </w:p>
    <w:p w14:paraId="776609DA" w14:textId="77777777" w:rsidR="006F5DC7" w:rsidRPr="005854D5" w:rsidRDefault="006F5DC7" w:rsidP="006F5DC7">
      <w:pPr>
        <w:numPr>
          <w:ilvl w:val="1"/>
          <w:numId w:val="23"/>
        </w:num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b/>
          <w:color w:val="000000"/>
        </w:rPr>
        <w:t>Recebimento dos recursos</w:t>
      </w:r>
      <w:r w:rsidRPr="005854D5">
        <w:rPr>
          <w:rFonts w:cstheme="minorHAnsi"/>
          <w:color w:val="000000"/>
        </w:rPr>
        <w:t xml:space="preserve"> </w:t>
      </w:r>
      <w:r w:rsidRPr="005854D5">
        <w:rPr>
          <w:rFonts w:cstheme="minorHAnsi"/>
          <w:b/>
          <w:color w:val="000000"/>
        </w:rPr>
        <w:t>financeiros</w:t>
      </w:r>
    </w:p>
    <w:p w14:paraId="2094EE74" w14:textId="77777777" w:rsidR="006F5DC7" w:rsidRPr="005854D5" w:rsidRDefault="006F5DC7" w:rsidP="006F5DC7">
      <w:pPr>
        <w:pBdr>
          <w:top w:val="nil"/>
          <w:left w:val="nil"/>
          <w:bottom w:val="nil"/>
          <w:right w:val="nil"/>
          <w:between w:val="nil"/>
        </w:pBdr>
        <w:spacing w:before="120" w:after="120" w:line="240" w:lineRule="auto"/>
        <w:ind w:right="120"/>
        <w:jc w:val="both"/>
        <w:rPr>
          <w:rFonts w:cstheme="minorHAnsi"/>
          <w:color w:val="FF0000"/>
        </w:rPr>
      </w:pPr>
      <w:r w:rsidRPr="005854D5">
        <w:rPr>
          <w:rFonts w:cstheme="minorHAnsi"/>
          <w:color w:val="000000"/>
        </w:rPr>
        <w:t>Após a assinatura do Termo de Execução Cultural, o agente cultural receberá os recursos em conta bancária específica aberta para o recebimento dos recursos deste Edital, em desembolso único ou em parcelas.</w:t>
      </w:r>
    </w:p>
    <w:p w14:paraId="0C8C8E2B" w14:textId="77777777" w:rsidR="006F5DC7" w:rsidRDefault="006F5DC7" w:rsidP="006F5DC7">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Para recebimento dos recursos, o agente cultural deve abrir conta bancária específica, em instituição financeira pública</w:t>
      </w:r>
      <w:r>
        <w:rPr>
          <w:rFonts w:cstheme="minorHAnsi"/>
          <w:color w:val="000000"/>
        </w:rPr>
        <w:t xml:space="preserve"> i</w:t>
      </w:r>
      <w:r w:rsidRPr="005854D5">
        <w:rPr>
          <w:rFonts w:cstheme="minorHAnsi"/>
          <w:color w:val="000000"/>
        </w:rPr>
        <w:t>senta de tarifas bancárias ou em instituição financeira privada</w:t>
      </w:r>
      <w:r>
        <w:rPr>
          <w:rFonts w:cstheme="minorHAnsi"/>
          <w:color w:val="000000"/>
        </w:rPr>
        <w:t>.</w:t>
      </w:r>
    </w:p>
    <w:p w14:paraId="2DE6178F" w14:textId="10E70C02" w:rsidR="001556F3" w:rsidRPr="001D53F0" w:rsidRDefault="006F5DC7" w:rsidP="001D53F0">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cstheme="minorHAnsi"/>
          <w:color w:val="000000"/>
        </w:rPr>
        <w:t xml:space="preserve"> A assinatura do Termo de Execução Cultural e o recebimento </w:t>
      </w:r>
      <w:r>
        <w:rPr>
          <w:rFonts w:cstheme="minorHAnsi"/>
          <w:color w:val="000000"/>
        </w:rPr>
        <w:t>dos recursos</w:t>
      </w:r>
      <w:r w:rsidRPr="005854D5">
        <w:rPr>
          <w:rFonts w:cstheme="minorHAnsi"/>
          <w:color w:val="000000"/>
        </w:rPr>
        <w:t xml:space="preserve"> estão condicionados à existência de disponibilidade orçamentária e financeira, caracterizando a seleção como expectativa de direito do agente cultural.</w:t>
      </w:r>
    </w:p>
    <w:p w14:paraId="538E5C91" w14:textId="6BC212A2" w:rsidR="001556F3" w:rsidRPr="005854D5" w:rsidRDefault="001556F3" w:rsidP="001556F3">
      <w:pPr>
        <w:pBdr>
          <w:top w:val="nil"/>
          <w:left w:val="nil"/>
          <w:bottom w:val="nil"/>
          <w:right w:val="nil"/>
          <w:between w:val="nil"/>
        </w:pBdr>
        <w:spacing w:before="120" w:after="120" w:line="240" w:lineRule="auto"/>
        <w:ind w:right="120"/>
        <w:jc w:val="both"/>
        <w:rPr>
          <w:rFonts w:cstheme="minorHAnsi"/>
          <w:color w:val="000000"/>
        </w:rPr>
      </w:pPr>
      <w:r w:rsidRPr="006F5DC7">
        <w:rPr>
          <w:rFonts w:cstheme="minorHAnsi"/>
          <w:b/>
          <w:bCs/>
          <w:color w:val="000000"/>
        </w:rPr>
        <w:t>Atenção!</w:t>
      </w:r>
      <w:r>
        <w:rPr>
          <w:rFonts w:cstheme="minorHAnsi"/>
          <w:color w:val="000000"/>
        </w:rPr>
        <w:t xml:space="preserve"> O agente cultural deve assinar o Termo de Execução Cultural até dia </w:t>
      </w:r>
      <w:r w:rsidR="001D53F0">
        <w:rPr>
          <w:rFonts w:cstheme="minorHAnsi"/>
          <w:b/>
          <w:bCs/>
          <w:color w:val="000000"/>
        </w:rPr>
        <w:t>16</w:t>
      </w:r>
      <w:r w:rsidRPr="00DA1772">
        <w:rPr>
          <w:rFonts w:cstheme="minorHAnsi"/>
          <w:b/>
          <w:bCs/>
          <w:color w:val="000000"/>
        </w:rPr>
        <w:t>/06/2025</w:t>
      </w:r>
      <w:r>
        <w:rPr>
          <w:rFonts w:cstheme="minorHAnsi"/>
          <w:color w:val="000000"/>
        </w:rPr>
        <w:t>, sob pena de perda do apoio financeiro e convocação do suplente para assumir sua vaga.</w:t>
      </w:r>
      <w:r w:rsidRPr="005854D5">
        <w:rPr>
          <w:rFonts w:cstheme="minorHAnsi"/>
          <w:color w:val="000000"/>
        </w:rPr>
        <w:t> </w:t>
      </w:r>
    </w:p>
    <w:p w14:paraId="1228DC6D" w14:textId="77777777" w:rsidR="00577CAD" w:rsidRDefault="00577CAD" w:rsidP="006F5DC7">
      <w:pPr>
        <w:pBdr>
          <w:top w:val="nil"/>
          <w:left w:val="nil"/>
          <w:bottom w:val="nil"/>
          <w:right w:val="nil"/>
          <w:between w:val="nil"/>
        </w:pBdr>
        <w:spacing w:before="120" w:after="120" w:line="240" w:lineRule="auto"/>
        <w:ind w:right="120"/>
        <w:jc w:val="both"/>
        <w:rPr>
          <w:rFonts w:cstheme="minorHAnsi"/>
          <w:b/>
          <w:color w:val="000000"/>
        </w:rPr>
      </w:pPr>
    </w:p>
    <w:p w14:paraId="17820CA8" w14:textId="7E49D71A" w:rsidR="001556F3" w:rsidRPr="00577CAD" w:rsidRDefault="001556F3" w:rsidP="00577CAD">
      <w:pPr>
        <w:pStyle w:val="PargrafodaLista"/>
        <w:numPr>
          <w:ilvl w:val="0"/>
          <w:numId w:val="1"/>
        </w:numPr>
        <w:pBdr>
          <w:top w:val="nil"/>
          <w:left w:val="nil"/>
          <w:bottom w:val="nil"/>
          <w:right w:val="nil"/>
          <w:between w:val="nil"/>
        </w:pBdr>
        <w:spacing w:before="120" w:after="120" w:line="240" w:lineRule="auto"/>
        <w:ind w:right="120"/>
        <w:jc w:val="both"/>
        <w:rPr>
          <w:rFonts w:cstheme="minorHAnsi"/>
          <w:color w:val="000000"/>
        </w:rPr>
      </w:pPr>
      <w:r w:rsidRPr="00577CAD">
        <w:rPr>
          <w:rFonts w:cstheme="minorHAnsi"/>
          <w:b/>
          <w:color w:val="000000"/>
        </w:rPr>
        <w:t>DIVULGAÇÃO DOS PROJETOS</w:t>
      </w:r>
    </w:p>
    <w:p w14:paraId="590945B9" w14:textId="77777777" w:rsidR="00577CAD" w:rsidRPr="00577CAD"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77CAD">
        <w:rPr>
          <w:rFonts w:cstheme="minorHAnsi"/>
          <w:color w:val="000000"/>
        </w:rPr>
        <w:t>Os produtos artístico-culturais e as peças de divulgação dos projetos exibirão as marcas do Governo Federal e do Município de Espumoso/RS, de acordo com as orientações técnicas do manual de aplicação de marcas divulgado pelo Ministério da Cultura, observando as vedações existentes na Lei nº 9.504/1997 (Lei das Eleições) nos três meses que antecedem as eleições.</w:t>
      </w:r>
    </w:p>
    <w:p w14:paraId="53C4A2D9" w14:textId="77777777" w:rsidR="00577CAD" w:rsidRPr="00577CAD"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77CAD">
        <w:rPr>
          <w:rFonts w:cstheme="minorHAnsi"/>
          <w:color w:val="000000"/>
        </w:rPr>
        <w:t>O material de divulgação dos projetos e seus produtos será disponibilizado em formatos acessíveis a pessoas com deficiência e conterá informações sobre os recursos de acessibilidade disponibilizados.</w:t>
      </w:r>
    </w:p>
    <w:p w14:paraId="39A8341A" w14:textId="77777777" w:rsidR="00577CAD"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77CAD">
        <w:rPr>
          <w:rFonts w:cstheme="minorHAnsi"/>
          <w:color w:val="000000"/>
        </w:rPr>
        <w:t xml:space="preserve">O material de divulgação deverá ter caráter educativo, informativo ou de orientação social, dela não podendo constar nomes, símbolos ou imagens que </w:t>
      </w:r>
      <w:r w:rsidRPr="00577CAD">
        <w:rPr>
          <w:rFonts w:cstheme="minorHAnsi"/>
          <w:color w:val="000000"/>
        </w:rPr>
        <w:lastRenderedPageBreak/>
        <w:t>caracterizem promoção pessoal de autoridades ou servidores públicos, nos termos do § 1º do art. 37 da Constituição Federal.</w:t>
      </w:r>
    </w:p>
    <w:p w14:paraId="0E5985D5" w14:textId="70E9FC76" w:rsidR="00577CAD" w:rsidRDefault="00577CAD" w:rsidP="00577CAD">
      <w:pPr>
        <w:pBdr>
          <w:top w:val="nil"/>
          <w:left w:val="nil"/>
          <w:bottom w:val="nil"/>
          <w:right w:val="nil"/>
          <w:between w:val="nil"/>
        </w:pBdr>
        <w:spacing w:before="120" w:after="120" w:line="240" w:lineRule="auto"/>
        <w:ind w:right="120"/>
        <w:jc w:val="both"/>
        <w:rPr>
          <w:rFonts w:cstheme="minorHAnsi"/>
          <w:color w:val="000000"/>
        </w:rPr>
      </w:pPr>
      <w:r>
        <w:rPr>
          <w:rFonts w:cstheme="minorHAnsi"/>
          <w:color w:val="000000"/>
        </w:rPr>
        <w:t xml:space="preserve"> </w:t>
      </w:r>
    </w:p>
    <w:p w14:paraId="7872705E" w14:textId="15E50104" w:rsidR="00577CAD" w:rsidRPr="00577CAD" w:rsidRDefault="00577CAD" w:rsidP="00577CAD">
      <w:pPr>
        <w:pStyle w:val="PargrafodaLista"/>
        <w:numPr>
          <w:ilvl w:val="0"/>
          <w:numId w:val="1"/>
        </w:numPr>
        <w:pBdr>
          <w:top w:val="nil"/>
          <w:left w:val="nil"/>
          <w:bottom w:val="nil"/>
          <w:right w:val="nil"/>
          <w:between w:val="nil"/>
        </w:pBdr>
        <w:spacing w:before="120" w:after="120" w:line="240" w:lineRule="auto"/>
        <w:ind w:right="120"/>
        <w:jc w:val="both"/>
        <w:rPr>
          <w:rFonts w:cstheme="minorHAnsi"/>
          <w:color w:val="000000"/>
        </w:rPr>
      </w:pPr>
      <w:r w:rsidRPr="00577CAD">
        <w:rPr>
          <w:rFonts w:cstheme="minorHAnsi"/>
          <w:b/>
          <w:color w:val="000000"/>
        </w:rPr>
        <w:t>MONITORAMENTO E AVALIAÇÃO DE RESULTADOS </w:t>
      </w:r>
    </w:p>
    <w:p w14:paraId="594DAF92" w14:textId="77777777" w:rsidR="00577CAD" w:rsidRPr="005854D5" w:rsidRDefault="00577CAD" w:rsidP="00577CAD">
      <w:pPr>
        <w:numPr>
          <w:ilvl w:val="1"/>
          <w:numId w:val="1"/>
        </w:numPr>
        <w:pBdr>
          <w:top w:val="nil"/>
          <w:left w:val="nil"/>
          <w:bottom w:val="nil"/>
          <w:right w:val="nil"/>
          <w:between w:val="nil"/>
        </w:pBdr>
        <w:spacing w:before="120" w:after="120" w:line="240" w:lineRule="auto"/>
        <w:ind w:right="120"/>
        <w:jc w:val="both"/>
        <w:rPr>
          <w:rFonts w:cstheme="minorHAnsi"/>
          <w:b/>
          <w:color w:val="FF0000"/>
        </w:rPr>
      </w:pPr>
      <w:r w:rsidRPr="005854D5">
        <w:rPr>
          <w:rFonts w:cstheme="minorHAnsi"/>
          <w:b/>
          <w:color w:val="000000"/>
        </w:rPr>
        <w:t>Monitoramento e avaliação realizados pel</w:t>
      </w:r>
      <w:r>
        <w:rPr>
          <w:rFonts w:cstheme="minorHAnsi"/>
          <w:b/>
          <w:color w:val="000000"/>
        </w:rPr>
        <w:t xml:space="preserve">a Secretaria de Educação </w:t>
      </w:r>
      <w:proofErr w:type="spellStart"/>
      <w:r>
        <w:rPr>
          <w:rFonts w:cstheme="minorHAnsi"/>
          <w:b/>
          <w:color w:val="000000"/>
        </w:rPr>
        <w:t>Cultra</w:t>
      </w:r>
      <w:proofErr w:type="spellEnd"/>
      <w:r>
        <w:rPr>
          <w:rFonts w:cstheme="minorHAnsi"/>
          <w:b/>
          <w:color w:val="000000"/>
        </w:rPr>
        <w:t xml:space="preserve">, Turismo e Desporto de Espumoso/RS </w:t>
      </w:r>
      <w:r w:rsidRPr="005854D5">
        <w:rPr>
          <w:rFonts w:cstheme="minorHAnsi"/>
          <w:b/>
          <w:color w:val="000000"/>
        </w:rPr>
        <w:t xml:space="preserve"> </w:t>
      </w:r>
    </w:p>
    <w:p w14:paraId="145563C3" w14:textId="77777777" w:rsidR="00577CAD" w:rsidRPr="005854D5" w:rsidRDefault="00577CAD" w:rsidP="00577CAD">
      <w:pPr>
        <w:pBdr>
          <w:top w:val="nil"/>
          <w:left w:val="nil"/>
          <w:bottom w:val="nil"/>
          <w:right w:val="nil"/>
          <w:between w:val="nil"/>
        </w:pBdr>
        <w:spacing w:before="120" w:after="120" w:line="240" w:lineRule="auto"/>
        <w:ind w:left="120" w:right="120"/>
        <w:jc w:val="both"/>
        <w:rPr>
          <w:color w:val="000000"/>
        </w:rPr>
      </w:pPr>
      <w:r w:rsidRPr="12F104C4">
        <w:rPr>
          <w:color w:val="000000" w:themeColor="text1"/>
        </w:rPr>
        <w:t xml:space="preserve">Os procedimentos de monitoramento e avaliação dos projetos culturais contemplados, assim como a </w:t>
      </w:r>
      <w:proofErr w:type="spellStart"/>
      <w:r w:rsidRPr="12F104C4">
        <w:rPr>
          <w:color w:val="000000" w:themeColor="text1"/>
        </w:rPr>
        <w:t>prestação</w:t>
      </w:r>
      <w:proofErr w:type="spellEnd"/>
      <w:r w:rsidRPr="12F104C4">
        <w:rPr>
          <w:color w:val="000000" w:themeColor="text1"/>
        </w:rPr>
        <w:t xml:space="preserve"> de </w:t>
      </w:r>
      <w:proofErr w:type="spellStart"/>
      <w:r w:rsidRPr="12F104C4">
        <w:rPr>
          <w:color w:val="000000" w:themeColor="text1"/>
        </w:rPr>
        <w:t>informação</w:t>
      </w:r>
      <w:proofErr w:type="spellEnd"/>
      <w:r w:rsidRPr="12F104C4">
        <w:rPr>
          <w:color w:val="000000" w:themeColor="text1"/>
        </w:rPr>
        <w:t xml:space="preserve"> à </w:t>
      </w:r>
      <w:proofErr w:type="spellStart"/>
      <w:r w:rsidRPr="12F104C4">
        <w:rPr>
          <w:color w:val="000000" w:themeColor="text1"/>
        </w:rPr>
        <w:t>administração</w:t>
      </w:r>
      <w:proofErr w:type="spellEnd"/>
      <w:r w:rsidRPr="12F104C4">
        <w:rPr>
          <w:color w:val="000000" w:themeColor="text1"/>
        </w:rPr>
        <w:t xml:space="preserve"> </w:t>
      </w:r>
      <w:proofErr w:type="spellStart"/>
      <w:r w:rsidRPr="12F104C4">
        <w:rPr>
          <w:color w:val="000000" w:themeColor="text1"/>
        </w:rPr>
        <w:t>pública</w:t>
      </w:r>
      <w:proofErr w:type="spellEnd"/>
      <w:r w:rsidRPr="12F104C4">
        <w:rPr>
          <w:color w:val="000000" w:themeColor="text1"/>
        </w:rPr>
        <w:t xml:space="preserve">, observarão a Lei nº 14.903/2024 e o Decreto nº 11.453/2023 que dispõem sobre os mecanismos de fomento do sistema de financiamento à cultura, observadas </w:t>
      </w:r>
      <w:proofErr w:type="spellStart"/>
      <w:r w:rsidRPr="12F104C4">
        <w:rPr>
          <w:color w:val="000000" w:themeColor="text1"/>
        </w:rPr>
        <w:t>às</w:t>
      </w:r>
      <w:proofErr w:type="spellEnd"/>
      <w:r w:rsidRPr="12F104C4">
        <w:rPr>
          <w:color w:val="000000" w:themeColor="text1"/>
        </w:rPr>
        <w:t xml:space="preserve"> </w:t>
      </w:r>
      <w:proofErr w:type="spellStart"/>
      <w:r w:rsidRPr="12F104C4">
        <w:rPr>
          <w:color w:val="000000" w:themeColor="text1"/>
        </w:rPr>
        <w:t>exigências</w:t>
      </w:r>
      <w:proofErr w:type="spellEnd"/>
      <w:r w:rsidRPr="12F104C4">
        <w:rPr>
          <w:color w:val="000000" w:themeColor="text1"/>
        </w:rPr>
        <w:t xml:space="preserve"> legais de </w:t>
      </w:r>
      <w:proofErr w:type="spellStart"/>
      <w:r w:rsidRPr="12F104C4">
        <w:rPr>
          <w:color w:val="000000" w:themeColor="text1"/>
        </w:rPr>
        <w:t>simplificação</w:t>
      </w:r>
      <w:proofErr w:type="spellEnd"/>
      <w:r w:rsidRPr="12F104C4">
        <w:rPr>
          <w:color w:val="000000" w:themeColor="text1"/>
        </w:rPr>
        <w:t xml:space="preserve"> e de foco no cumprimento do objeto.</w:t>
      </w:r>
    </w:p>
    <w:p w14:paraId="15F9EFFC" w14:textId="5A9F3E5A" w:rsidR="00577CAD" w:rsidRPr="00577CAD" w:rsidRDefault="00577CAD" w:rsidP="00577CAD">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FF0000"/>
        </w:rPr>
      </w:pPr>
      <w:r w:rsidRPr="00577CAD">
        <w:rPr>
          <w:rFonts w:cstheme="minorHAnsi"/>
          <w:b/>
          <w:color w:val="000000"/>
        </w:rPr>
        <w:t xml:space="preserve">Como o agente cultural presta contas à Secretaria de Educação, Cultura, Turismo e Desporto de Espumoso/RS </w:t>
      </w:r>
    </w:p>
    <w:p w14:paraId="30785B68" w14:textId="77777777" w:rsidR="00577CAD" w:rsidRPr="005854D5" w:rsidRDefault="00577CAD" w:rsidP="00577CAD">
      <w:pPr>
        <w:pBdr>
          <w:top w:val="nil"/>
          <w:left w:val="nil"/>
          <w:bottom w:val="nil"/>
          <w:right w:val="nil"/>
          <w:between w:val="nil"/>
        </w:pBdr>
        <w:spacing w:before="120" w:after="120" w:line="240" w:lineRule="auto"/>
        <w:ind w:left="120" w:right="120"/>
        <w:jc w:val="both"/>
        <w:rPr>
          <w:color w:val="000000"/>
        </w:rPr>
      </w:pPr>
      <w:r w:rsidRPr="12F104C4">
        <w:rPr>
          <w:color w:val="000000" w:themeColor="text1"/>
        </w:rPr>
        <w:t xml:space="preserve">O agente cultural deve prestar contas por meio da apresentação do Relatório de Objeto da Execução Cultural, conforme documento constante no Anexo V deste edital. </w:t>
      </w:r>
    </w:p>
    <w:p w14:paraId="0F351F1B" w14:textId="1B5A0D23" w:rsidR="001556F3" w:rsidRPr="001D53F0" w:rsidRDefault="00577CAD" w:rsidP="001D53F0">
      <w:pPr>
        <w:pBdr>
          <w:top w:val="nil"/>
          <w:left w:val="nil"/>
          <w:bottom w:val="nil"/>
          <w:right w:val="nil"/>
          <w:between w:val="nil"/>
        </w:pBdr>
        <w:spacing w:before="120" w:after="120" w:line="240" w:lineRule="auto"/>
        <w:ind w:left="120" w:right="120"/>
        <w:jc w:val="both"/>
        <w:rPr>
          <w:color w:val="000000"/>
        </w:rPr>
      </w:pPr>
      <w:r w:rsidRPr="12F104C4">
        <w:rPr>
          <w:color w:val="000000" w:themeColor="text1"/>
        </w:rPr>
        <w:t>O Relatório de Objeto da Execução Cultural, deve ser apresentado até </w:t>
      </w:r>
      <w:r w:rsidR="001D53F0">
        <w:rPr>
          <w:b/>
          <w:bCs/>
          <w:color w:val="000000" w:themeColor="text1"/>
          <w:u w:val="single"/>
        </w:rPr>
        <w:t>16</w:t>
      </w:r>
      <w:r w:rsidRPr="009D7FE5">
        <w:rPr>
          <w:b/>
          <w:bCs/>
          <w:color w:val="000000" w:themeColor="text1"/>
          <w:u w:val="single"/>
        </w:rPr>
        <w:t>/06/202</w:t>
      </w:r>
      <w:r>
        <w:rPr>
          <w:b/>
          <w:bCs/>
          <w:color w:val="000000" w:themeColor="text1"/>
          <w:u w:val="single"/>
        </w:rPr>
        <w:t>5</w:t>
      </w:r>
      <w:r>
        <w:rPr>
          <w:color w:val="FF0000"/>
        </w:rPr>
        <w:t xml:space="preserve"> </w:t>
      </w:r>
      <w:r w:rsidRPr="12F104C4">
        <w:rPr>
          <w:color w:val="000000" w:themeColor="text1"/>
        </w:rPr>
        <w:t>a contar do fim da vigência do Termo de Execução Cultural.</w:t>
      </w:r>
    </w:p>
    <w:p w14:paraId="71B3C369" w14:textId="77777777" w:rsidR="00577CAD" w:rsidRPr="005854D5" w:rsidRDefault="00577CAD" w:rsidP="001D53F0">
      <w:pPr>
        <w:pBdr>
          <w:top w:val="nil"/>
          <w:left w:val="nil"/>
          <w:bottom w:val="nil"/>
          <w:right w:val="nil"/>
          <w:between w:val="nil"/>
        </w:pBdr>
        <w:spacing w:before="120" w:after="120" w:line="240" w:lineRule="auto"/>
        <w:ind w:right="120" w:firstLine="120"/>
        <w:jc w:val="both"/>
        <w:rPr>
          <w:color w:val="000000"/>
        </w:rPr>
      </w:pPr>
      <w:r w:rsidRPr="12F104C4">
        <w:rPr>
          <w:color w:val="000000" w:themeColor="text1"/>
        </w:rPr>
        <w:t xml:space="preserve">O Relatório Financeiro da Execução Cultural será exigido somente nas seguintes </w:t>
      </w:r>
      <w:r>
        <w:rPr>
          <w:color w:val="000000" w:themeColor="text1"/>
        </w:rPr>
        <w:t xml:space="preserve">     </w:t>
      </w:r>
      <w:r w:rsidRPr="12F104C4">
        <w:rPr>
          <w:color w:val="000000" w:themeColor="text1"/>
        </w:rPr>
        <w:t>hipóteses:</w:t>
      </w:r>
    </w:p>
    <w:p w14:paraId="185C900E" w14:textId="77777777" w:rsidR="00577CAD" w:rsidRPr="005854D5" w:rsidRDefault="00577CAD" w:rsidP="00577CAD">
      <w:pPr>
        <w:pBdr>
          <w:top w:val="nil"/>
          <w:left w:val="nil"/>
          <w:bottom w:val="nil"/>
          <w:right w:val="nil"/>
          <w:between w:val="nil"/>
        </w:pBdr>
        <w:spacing w:before="120" w:after="120" w:line="240" w:lineRule="auto"/>
        <w:ind w:left="120" w:right="120"/>
        <w:jc w:val="both"/>
        <w:rPr>
          <w:rFonts w:cstheme="minorHAnsi"/>
          <w:color w:val="000000"/>
        </w:rPr>
      </w:pPr>
      <w:r w:rsidRPr="005854D5">
        <w:rPr>
          <w:rFonts w:cstheme="minorHAnsi"/>
          <w:color w:val="000000"/>
        </w:rPr>
        <w:t xml:space="preserve">I - </w:t>
      </w:r>
      <w:proofErr w:type="gramStart"/>
      <w:r w:rsidRPr="005854D5">
        <w:rPr>
          <w:rFonts w:cstheme="minorHAnsi"/>
          <w:color w:val="000000"/>
        </w:rPr>
        <w:t>quando</w:t>
      </w:r>
      <w:proofErr w:type="gramEnd"/>
      <w:r w:rsidRPr="005854D5">
        <w:rPr>
          <w:rFonts w:cstheme="minorHAnsi"/>
          <w:color w:val="000000"/>
        </w:rPr>
        <w:t xml:space="preserve"> não estiver comprovado o cumprimento do objeto por meio da apresentação do Relatório Final de Execução do Objeto; ou</w:t>
      </w:r>
    </w:p>
    <w:p w14:paraId="320F14C5" w14:textId="77777777" w:rsidR="00577CAD" w:rsidRDefault="00577CAD" w:rsidP="00577CAD">
      <w:pPr>
        <w:pBdr>
          <w:top w:val="nil"/>
          <w:left w:val="nil"/>
          <w:bottom w:val="nil"/>
          <w:right w:val="nil"/>
          <w:between w:val="nil"/>
        </w:pBdr>
        <w:spacing w:before="120" w:after="120" w:line="240" w:lineRule="auto"/>
        <w:ind w:left="120" w:right="120"/>
        <w:jc w:val="both"/>
        <w:rPr>
          <w:rFonts w:cstheme="minorHAnsi"/>
          <w:color w:val="000000"/>
        </w:rPr>
      </w:pPr>
      <w:r w:rsidRPr="005854D5">
        <w:rPr>
          <w:rFonts w:cstheme="minorHAnsi"/>
          <w:color w:val="000000"/>
        </w:rPr>
        <w:t>II - quando for recebida, pela administração pública, denúncia de irregularidade na execução da ação cultural, mediante juízo de admissibilidade que avaliará os elementos fáticos apresentados.</w:t>
      </w:r>
    </w:p>
    <w:p w14:paraId="4913A9F3" w14:textId="77777777" w:rsidR="00577CAD" w:rsidRDefault="00577CAD" w:rsidP="00577CAD">
      <w:pPr>
        <w:pBdr>
          <w:top w:val="nil"/>
          <w:left w:val="nil"/>
          <w:bottom w:val="nil"/>
          <w:right w:val="nil"/>
          <w:between w:val="nil"/>
        </w:pBdr>
        <w:spacing w:before="120" w:after="120" w:line="240" w:lineRule="auto"/>
        <w:ind w:left="120" w:right="120"/>
        <w:jc w:val="both"/>
        <w:rPr>
          <w:rFonts w:cstheme="minorHAnsi"/>
          <w:color w:val="000000"/>
        </w:rPr>
      </w:pPr>
    </w:p>
    <w:p w14:paraId="28FAA423" w14:textId="3CCFB122" w:rsidR="00577CAD" w:rsidRPr="00577CAD" w:rsidRDefault="00577CAD" w:rsidP="00577CAD">
      <w:pPr>
        <w:pStyle w:val="PargrafodaLista"/>
        <w:numPr>
          <w:ilvl w:val="0"/>
          <w:numId w:val="1"/>
        </w:numPr>
        <w:pBdr>
          <w:top w:val="nil"/>
          <w:left w:val="nil"/>
          <w:bottom w:val="nil"/>
          <w:right w:val="nil"/>
          <w:between w:val="nil"/>
        </w:pBdr>
        <w:spacing w:before="120" w:after="120" w:line="240" w:lineRule="auto"/>
        <w:ind w:right="120"/>
        <w:jc w:val="both"/>
        <w:rPr>
          <w:rFonts w:cstheme="minorHAnsi"/>
          <w:b/>
          <w:color w:val="000000"/>
        </w:rPr>
      </w:pPr>
      <w:r w:rsidRPr="00577CAD">
        <w:rPr>
          <w:rFonts w:cstheme="minorHAnsi"/>
          <w:b/>
          <w:color w:val="000000"/>
        </w:rPr>
        <w:t>DISPOSIÇÕES FINAIS</w:t>
      </w:r>
    </w:p>
    <w:p w14:paraId="32779A6C" w14:textId="77777777" w:rsidR="00577CAD" w:rsidRPr="005854D5" w:rsidRDefault="00577CAD" w:rsidP="00577CAD">
      <w:pPr>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5854D5">
        <w:rPr>
          <w:rFonts w:cstheme="minorHAnsi"/>
          <w:b/>
          <w:color w:val="000000"/>
        </w:rPr>
        <w:t>Desclassificação de projetos</w:t>
      </w:r>
    </w:p>
    <w:p w14:paraId="316BF48E" w14:textId="77777777" w:rsidR="00577CAD" w:rsidRPr="005854D5"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Os projetos que apresentem quaisquer formas de preconceito de origem, raça, etnia, gênero, cor, idade ou outras formas de discriminação serão desclassificad</w:t>
      </w:r>
      <w:r>
        <w:rPr>
          <w:rFonts w:cstheme="minorHAnsi"/>
          <w:color w:val="000000"/>
        </w:rPr>
        <w:t>o</w:t>
      </w:r>
      <w:r w:rsidRPr="005854D5">
        <w:rPr>
          <w:rFonts w:cstheme="minorHAnsi"/>
          <w:color w:val="000000"/>
        </w:rPr>
        <w:t>s, com fundamento no disposto no </w:t>
      </w:r>
      <w:hyperlink r:id="rId13" w:anchor="art3iv">
        <w:r w:rsidRPr="005854D5">
          <w:rPr>
            <w:rFonts w:cstheme="minorHAnsi"/>
            <w:color w:val="000000"/>
          </w:rPr>
          <w:t>inciso IV do caput do art. 3º da Constituição Federal,</w:t>
        </w:r>
      </w:hyperlink>
      <w:r w:rsidRPr="005854D5">
        <w:rPr>
          <w:rFonts w:cstheme="minorHAnsi"/>
          <w:color w:val="000000"/>
        </w:rPr>
        <w:t> garantidos o contraditório e a ampla defesa.</w:t>
      </w:r>
    </w:p>
    <w:p w14:paraId="1591C4D4" w14:textId="77777777" w:rsidR="00577CAD"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b/>
          <w:color w:val="000000"/>
        </w:rPr>
        <w:t>Atenção!</w:t>
      </w:r>
      <w:r w:rsidRPr="005854D5">
        <w:rPr>
          <w:rFonts w:cstheme="minorHAnsi"/>
          <w:color w:val="000000"/>
        </w:rPr>
        <w:t xml:space="preserve"> Eventuais irregularidades constatadas a qualquer tempo, implicarão na desclassificação do agente cultural. </w:t>
      </w:r>
    </w:p>
    <w:p w14:paraId="6104CF43" w14:textId="67685CEA" w:rsidR="00577CAD" w:rsidRPr="00577CAD" w:rsidRDefault="00577CAD" w:rsidP="00577CAD">
      <w:pPr>
        <w:pStyle w:val="PargrafodaLista"/>
        <w:numPr>
          <w:ilvl w:val="1"/>
          <w:numId w:val="1"/>
        </w:numPr>
        <w:pBdr>
          <w:top w:val="nil"/>
          <w:left w:val="nil"/>
          <w:bottom w:val="nil"/>
          <w:right w:val="nil"/>
          <w:between w:val="nil"/>
        </w:pBdr>
        <w:spacing w:before="120" w:after="120" w:line="240" w:lineRule="auto"/>
        <w:ind w:right="120"/>
        <w:jc w:val="both"/>
        <w:rPr>
          <w:rFonts w:cstheme="minorHAnsi"/>
          <w:color w:val="000000"/>
        </w:rPr>
      </w:pPr>
      <w:r w:rsidRPr="00577CAD">
        <w:rPr>
          <w:rFonts w:cstheme="minorHAnsi"/>
          <w:b/>
          <w:color w:val="000000"/>
        </w:rPr>
        <w:t>Acompanhamento das etapas do edital</w:t>
      </w:r>
    </w:p>
    <w:p w14:paraId="109020EC" w14:textId="77777777" w:rsidR="00577CAD" w:rsidRPr="005854D5"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lastRenderedPageBreak/>
        <w:t>O presente Edital e os seus anexos estão disponíveis no site</w:t>
      </w:r>
      <w:r w:rsidRPr="004E11E3">
        <w:t xml:space="preserve"> </w:t>
      </w:r>
      <w:r>
        <w:t xml:space="preserve">Oficial da Prefeitura Municipal de Espumoso/RS: </w:t>
      </w:r>
      <w:r w:rsidRPr="004E11E3">
        <w:rPr>
          <w:rFonts w:cstheme="minorHAnsi"/>
          <w:b/>
          <w:bCs/>
          <w:color w:val="000000"/>
        </w:rPr>
        <w:t>https://espumoso.rs.gov.br/</w:t>
      </w:r>
      <w:r>
        <w:rPr>
          <w:rFonts w:cstheme="minorHAnsi"/>
          <w:color w:val="000000"/>
        </w:rPr>
        <w:t>.</w:t>
      </w:r>
    </w:p>
    <w:p w14:paraId="044BC093" w14:textId="77777777" w:rsidR="00577CAD" w:rsidRPr="005854D5"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O acompanhamento de todas as etapas deste Edital e a observância quanto aos prazos são de inteira responsabilidade dos agentes culturais. Para tanto, devem ficar atentos </w:t>
      </w:r>
      <w:proofErr w:type="spellStart"/>
      <w:r w:rsidRPr="005854D5">
        <w:rPr>
          <w:rFonts w:cstheme="minorHAnsi"/>
          <w:color w:val="000000"/>
        </w:rPr>
        <w:t>às</w:t>
      </w:r>
      <w:proofErr w:type="spellEnd"/>
      <w:r w:rsidRPr="005854D5">
        <w:rPr>
          <w:rFonts w:cstheme="minorHAnsi"/>
          <w:color w:val="000000"/>
        </w:rPr>
        <w:t xml:space="preserve"> </w:t>
      </w:r>
      <w:proofErr w:type="spellStart"/>
      <w:r w:rsidRPr="005854D5">
        <w:rPr>
          <w:rFonts w:cstheme="minorHAnsi"/>
          <w:color w:val="000000"/>
        </w:rPr>
        <w:t>publicaçõe</w:t>
      </w:r>
      <w:proofErr w:type="spellEnd"/>
      <w:r>
        <w:rPr>
          <w:rFonts w:cstheme="minorHAnsi"/>
          <w:color w:val="000000"/>
        </w:rPr>
        <w:t xml:space="preserve"> </w:t>
      </w:r>
      <w:proofErr w:type="gramStart"/>
      <w:r w:rsidRPr="004E11E3">
        <w:rPr>
          <w:rFonts w:cstheme="minorHAnsi"/>
          <w:b/>
          <w:bCs/>
          <w:color w:val="000000"/>
        </w:rPr>
        <w:t>ao  Site</w:t>
      </w:r>
      <w:proofErr w:type="gramEnd"/>
      <w:r w:rsidRPr="004E11E3">
        <w:rPr>
          <w:rFonts w:cstheme="minorHAnsi"/>
          <w:b/>
          <w:bCs/>
          <w:color w:val="000000"/>
        </w:rPr>
        <w:t xml:space="preserve"> da Prefeitura Municipal de Espumoso - https://espumoso.rs.gov.br/</w:t>
      </w:r>
      <w:r w:rsidRPr="005854D5">
        <w:rPr>
          <w:rFonts w:cstheme="minorHAnsi"/>
          <w:color w:val="000000"/>
        </w:rPr>
        <w:t>e nas mídias sociais oficiais.</w:t>
      </w:r>
    </w:p>
    <w:p w14:paraId="2AC459DC" w14:textId="6B8B79C2" w:rsidR="00577CAD" w:rsidRPr="00577CAD" w:rsidRDefault="00577CAD" w:rsidP="00577CAD">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577CAD">
        <w:rPr>
          <w:rFonts w:cstheme="minorHAnsi"/>
          <w:b/>
          <w:color w:val="000000"/>
        </w:rPr>
        <w:t>Informações adicionais</w:t>
      </w:r>
    </w:p>
    <w:p w14:paraId="49B81B39" w14:textId="77777777" w:rsidR="00577CAD" w:rsidRPr="005854D5" w:rsidRDefault="00577CAD" w:rsidP="00577CAD">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Demais informações podem ser obtidas pelo e-mail </w:t>
      </w:r>
      <w:hyperlink r:id="rId14" w:history="1">
        <w:r w:rsidRPr="001C4484">
          <w:rPr>
            <w:rStyle w:val="Hyperlink"/>
            <w:rFonts w:cstheme="minorHAnsi"/>
            <w:b/>
            <w:bCs/>
          </w:rPr>
          <w:t>departamentocultural@espumoso.rs.gov.br</w:t>
        </w:r>
      </w:hyperlink>
      <w:r>
        <w:rPr>
          <w:rFonts w:cstheme="minorHAnsi"/>
          <w:color w:val="FF0000"/>
        </w:rPr>
        <w:t xml:space="preserve"> </w:t>
      </w:r>
      <w:r w:rsidRPr="00123E53">
        <w:rPr>
          <w:rFonts w:cstheme="minorHAnsi"/>
          <w:b/>
          <w:bCs/>
          <w:color w:val="000000"/>
        </w:rPr>
        <w:t>e telefone 54 9 9964 6636 (</w:t>
      </w:r>
      <w:proofErr w:type="spellStart"/>
      <w:r w:rsidRPr="00123E53">
        <w:rPr>
          <w:rFonts w:cstheme="minorHAnsi"/>
          <w:b/>
          <w:bCs/>
          <w:color w:val="000000"/>
        </w:rPr>
        <w:t>Carlise</w:t>
      </w:r>
      <w:proofErr w:type="spellEnd"/>
      <w:r w:rsidRPr="00123E53">
        <w:rPr>
          <w:rFonts w:cstheme="minorHAnsi"/>
          <w:b/>
          <w:bCs/>
          <w:color w:val="000000"/>
        </w:rPr>
        <w:t xml:space="preserve">) 54 9 9983 0449 ou 54 3383- 4485(Departamento </w:t>
      </w:r>
      <w:r w:rsidRPr="009D7FE5">
        <w:rPr>
          <w:rFonts w:cstheme="minorHAnsi"/>
          <w:b/>
          <w:bCs/>
        </w:rPr>
        <w:t>Cultural</w:t>
      </w:r>
      <w:r w:rsidRPr="009D7FE5">
        <w:rPr>
          <w:rFonts w:cstheme="minorHAnsi"/>
        </w:rPr>
        <w:t>).</w:t>
      </w:r>
    </w:p>
    <w:p w14:paraId="544E339B" w14:textId="21C33664" w:rsidR="001556F3" w:rsidRPr="001D53F0" w:rsidRDefault="00577CAD" w:rsidP="001556F3">
      <w:pPr>
        <w:pBdr>
          <w:top w:val="nil"/>
          <w:left w:val="nil"/>
          <w:bottom w:val="nil"/>
          <w:right w:val="nil"/>
          <w:between w:val="nil"/>
        </w:pBdr>
        <w:spacing w:before="120" w:after="120" w:line="240" w:lineRule="auto"/>
        <w:ind w:right="120"/>
        <w:jc w:val="both"/>
        <w:rPr>
          <w:rFonts w:cstheme="minorHAnsi"/>
          <w:color w:val="FF0000"/>
        </w:rPr>
      </w:pPr>
      <w:r w:rsidRPr="005854D5">
        <w:rPr>
          <w:rFonts w:cstheme="minorHAnsi"/>
          <w:color w:val="000000"/>
        </w:rPr>
        <w:t>Os casos omissos ficarão a cargo d</w:t>
      </w:r>
      <w:r>
        <w:rPr>
          <w:rFonts w:cstheme="minorHAnsi"/>
          <w:color w:val="000000"/>
        </w:rPr>
        <w:t>a</w:t>
      </w:r>
      <w:r>
        <w:rPr>
          <w:rFonts w:cstheme="minorHAnsi"/>
          <w:b/>
          <w:bCs/>
          <w:color w:val="000000"/>
        </w:rPr>
        <w:t xml:space="preserve"> </w:t>
      </w:r>
      <w:r w:rsidRPr="00123E53">
        <w:rPr>
          <w:rFonts w:cstheme="minorHAnsi"/>
          <w:b/>
          <w:bCs/>
          <w:color w:val="000000"/>
        </w:rPr>
        <w:t>Secretária de Educação Cultura e Turismo do Município de Espumoso/RS</w:t>
      </w:r>
      <w:r w:rsidRPr="009D7FE5">
        <w:rPr>
          <w:rFonts w:cstheme="minorHAnsi"/>
          <w:color w:val="000000"/>
        </w:rPr>
        <w:t xml:space="preserve"> </w:t>
      </w:r>
      <w:r>
        <w:rPr>
          <w:rFonts w:cstheme="minorHAnsi"/>
          <w:color w:val="000000"/>
        </w:rPr>
        <w:t xml:space="preserve">e da diretoria </w:t>
      </w:r>
      <w:r w:rsidRPr="00123E53">
        <w:rPr>
          <w:rFonts w:cstheme="minorHAnsi"/>
          <w:b/>
          <w:bCs/>
          <w:color w:val="000000"/>
        </w:rPr>
        <w:t>do Conselho Cultural Municipal</w:t>
      </w:r>
      <w:r>
        <w:rPr>
          <w:rFonts w:cstheme="minorHAnsi"/>
          <w:color w:val="000000"/>
        </w:rPr>
        <w:t>.</w:t>
      </w:r>
    </w:p>
    <w:p w14:paraId="571EA723" w14:textId="77777777" w:rsidR="001556F3" w:rsidRPr="005854D5" w:rsidRDefault="001556F3" w:rsidP="001556F3">
      <w:pPr>
        <w:pBdr>
          <w:top w:val="nil"/>
          <w:left w:val="nil"/>
          <w:bottom w:val="nil"/>
          <w:right w:val="nil"/>
          <w:between w:val="nil"/>
        </w:pBdr>
        <w:spacing w:before="120" w:after="120" w:line="240" w:lineRule="auto"/>
        <w:ind w:left="120" w:right="120"/>
        <w:jc w:val="both"/>
        <w:rPr>
          <w:rFonts w:cstheme="minorHAnsi"/>
          <w:color w:val="000000"/>
        </w:rPr>
      </w:pPr>
    </w:p>
    <w:p w14:paraId="4DFEBDC9" w14:textId="56844470" w:rsidR="001556F3" w:rsidRPr="0098145D" w:rsidRDefault="001556F3" w:rsidP="0098145D">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98145D">
        <w:rPr>
          <w:rFonts w:cstheme="minorHAnsi"/>
          <w:b/>
          <w:color w:val="000000"/>
        </w:rPr>
        <w:t>Validade do resultado deste edital</w:t>
      </w:r>
    </w:p>
    <w:p w14:paraId="40C39A37" w14:textId="4CE16CB3" w:rsidR="001556F3" w:rsidRPr="005854D5" w:rsidRDefault="001556F3" w:rsidP="001556F3">
      <w:pPr>
        <w:pBdr>
          <w:top w:val="nil"/>
          <w:left w:val="nil"/>
          <w:bottom w:val="nil"/>
          <w:right w:val="nil"/>
          <w:between w:val="nil"/>
        </w:pBdr>
        <w:spacing w:before="120" w:after="120" w:line="240" w:lineRule="auto"/>
        <w:ind w:right="120"/>
        <w:jc w:val="both"/>
        <w:rPr>
          <w:rFonts w:cstheme="minorHAnsi"/>
          <w:color w:val="000000"/>
        </w:rPr>
      </w:pPr>
      <w:r w:rsidRPr="005854D5">
        <w:rPr>
          <w:rFonts w:cstheme="minorHAnsi"/>
          <w:color w:val="000000"/>
        </w:rPr>
        <w:t xml:space="preserve">O resultado do chamamento público regido por este Edital terá validade </w:t>
      </w:r>
      <w:r>
        <w:rPr>
          <w:rFonts w:cstheme="minorHAnsi"/>
          <w:color w:val="000000"/>
        </w:rPr>
        <w:t xml:space="preserve">de </w:t>
      </w:r>
      <w:r w:rsidRPr="00B60C9D">
        <w:rPr>
          <w:rFonts w:cstheme="minorHAnsi"/>
          <w:b/>
          <w:bCs/>
          <w:color w:val="000000"/>
        </w:rPr>
        <w:t xml:space="preserve">5 </w:t>
      </w:r>
      <w:proofErr w:type="gramStart"/>
      <w:r w:rsidRPr="00B60C9D">
        <w:rPr>
          <w:rFonts w:cstheme="minorHAnsi"/>
          <w:b/>
          <w:bCs/>
          <w:color w:val="000000"/>
        </w:rPr>
        <w:t>meses</w:t>
      </w:r>
      <w:r>
        <w:rPr>
          <w:rFonts w:cstheme="minorHAnsi"/>
          <w:color w:val="000000"/>
        </w:rPr>
        <w:t xml:space="preserve"> </w:t>
      </w:r>
      <w:r w:rsidRPr="005854D5">
        <w:rPr>
          <w:rFonts w:cstheme="minorHAnsi"/>
          <w:color w:val="FF0000"/>
        </w:rPr>
        <w:t xml:space="preserve"> </w:t>
      </w:r>
      <w:r w:rsidRPr="005854D5">
        <w:rPr>
          <w:rFonts w:cstheme="minorHAnsi"/>
          <w:color w:val="000000"/>
        </w:rPr>
        <w:t>após</w:t>
      </w:r>
      <w:proofErr w:type="gramEnd"/>
      <w:r w:rsidRPr="005854D5">
        <w:rPr>
          <w:rFonts w:cstheme="minorHAnsi"/>
          <w:color w:val="000000"/>
        </w:rPr>
        <w:t xml:space="preserve"> a publicação do resultado final.</w:t>
      </w:r>
    </w:p>
    <w:p w14:paraId="5875A7C2" w14:textId="02C10C13" w:rsidR="006273CD" w:rsidRPr="0098145D" w:rsidRDefault="006273CD" w:rsidP="0098145D">
      <w:pPr>
        <w:pStyle w:val="PargrafodaLista"/>
        <w:numPr>
          <w:ilvl w:val="1"/>
          <w:numId w:val="1"/>
        </w:numPr>
        <w:pBdr>
          <w:top w:val="nil"/>
          <w:left w:val="nil"/>
          <w:bottom w:val="nil"/>
          <w:right w:val="nil"/>
          <w:between w:val="nil"/>
        </w:pBdr>
        <w:spacing w:before="120" w:after="120" w:line="240" w:lineRule="auto"/>
        <w:ind w:right="120"/>
        <w:jc w:val="both"/>
        <w:rPr>
          <w:rFonts w:cstheme="minorHAnsi"/>
          <w:b/>
          <w:color w:val="000000"/>
        </w:rPr>
      </w:pPr>
      <w:r w:rsidRPr="0098145D">
        <w:rPr>
          <w:rFonts w:cstheme="minorHAnsi"/>
          <w:b/>
          <w:color w:val="000000"/>
        </w:rPr>
        <w:t>Anexos do edital</w:t>
      </w:r>
    </w:p>
    <w:p w14:paraId="34B1A5A1" w14:textId="3681DAA7" w:rsidR="006273CD" w:rsidRPr="005854D5" w:rsidRDefault="0098145D" w:rsidP="006273CD">
      <w:pPr>
        <w:pBdr>
          <w:top w:val="nil"/>
          <w:left w:val="nil"/>
          <w:bottom w:val="nil"/>
          <w:right w:val="nil"/>
          <w:between w:val="nil"/>
        </w:pBdr>
        <w:spacing w:before="120" w:after="120" w:line="240" w:lineRule="auto"/>
        <w:ind w:right="120"/>
        <w:jc w:val="both"/>
        <w:rPr>
          <w:rFonts w:cstheme="minorHAnsi"/>
          <w:color w:val="000000"/>
        </w:rPr>
      </w:pPr>
      <w:r>
        <w:rPr>
          <w:rFonts w:cstheme="minorHAnsi"/>
          <w:color w:val="000000"/>
        </w:rPr>
        <w:t xml:space="preserve">               </w:t>
      </w:r>
      <w:r w:rsidR="006273CD" w:rsidRPr="005854D5">
        <w:rPr>
          <w:rFonts w:cstheme="minorHAnsi"/>
          <w:color w:val="000000"/>
        </w:rPr>
        <w:t>Compõem este Edital os seguintes anexos: </w:t>
      </w:r>
    </w:p>
    <w:p w14:paraId="1E2BD766" w14:textId="77777777" w:rsidR="006273CD" w:rsidRPr="005854D5"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5854D5">
        <w:rPr>
          <w:rFonts w:cstheme="minorHAnsi"/>
          <w:color w:val="000000"/>
        </w:rPr>
        <w:t>Anexo I - Categorias de apoio;</w:t>
      </w:r>
    </w:p>
    <w:p w14:paraId="12F32997" w14:textId="77777777" w:rsidR="006273CD" w:rsidRPr="005854D5"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5854D5">
        <w:rPr>
          <w:rFonts w:cstheme="minorHAnsi"/>
          <w:color w:val="000000"/>
        </w:rPr>
        <w:t xml:space="preserve">Anexo II - </w:t>
      </w:r>
      <w:proofErr w:type="spellStart"/>
      <w:r w:rsidRPr="005854D5">
        <w:rPr>
          <w:rFonts w:cstheme="minorHAnsi"/>
          <w:color w:val="000000"/>
        </w:rPr>
        <w:t>Formulário</w:t>
      </w:r>
      <w:proofErr w:type="spellEnd"/>
      <w:r w:rsidRPr="005854D5">
        <w:rPr>
          <w:rFonts w:cstheme="minorHAnsi"/>
          <w:color w:val="000000"/>
        </w:rPr>
        <w:t xml:space="preserve"> de </w:t>
      </w:r>
      <w:proofErr w:type="spellStart"/>
      <w:r w:rsidRPr="005854D5">
        <w:rPr>
          <w:rFonts w:cstheme="minorHAnsi"/>
          <w:color w:val="000000"/>
        </w:rPr>
        <w:t>Inscrição</w:t>
      </w:r>
      <w:proofErr w:type="spellEnd"/>
      <w:r w:rsidRPr="005854D5">
        <w:rPr>
          <w:rFonts w:cstheme="minorHAnsi"/>
          <w:color w:val="000000"/>
        </w:rPr>
        <w:t>/Plano de Trabalho;</w:t>
      </w:r>
    </w:p>
    <w:p w14:paraId="158F4EEA" w14:textId="1CA9B49B" w:rsidR="006273CD" w:rsidRPr="0098145D"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98145D">
        <w:rPr>
          <w:rFonts w:cstheme="minorHAnsi"/>
          <w:color w:val="000000"/>
        </w:rPr>
        <w:t>Anexo III - Critérios de seleção</w:t>
      </w:r>
      <w:r w:rsidR="0098145D">
        <w:rPr>
          <w:rFonts w:cstheme="minorHAnsi"/>
          <w:color w:val="000000"/>
        </w:rPr>
        <w:t>;</w:t>
      </w:r>
    </w:p>
    <w:p w14:paraId="35D31E4E" w14:textId="77777777" w:rsidR="006273CD" w:rsidRPr="0098145D"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98145D">
        <w:rPr>
          <w:rFonts w:cstheme="minorHAnsi"/>
          <w:color w:val="000000"/>
        </w:rPr>
        <w:t>Anexo IV - Termo de Execução Cultural;</w:t>
      </w:r>
    </w:p>
    <w:p w14:paraId="7F3E721F" w14:textId="77777777" w:rsidR="006273CD" w:rsidRPr="0098145D" w:rsidRDefault="006273CD" w:rsidP="006273CD">
      <w:pPr>
        <w:pBdr>
          <w:top w:val="nil"/>
          <w:left w:val="nil"/>
          <w:bottom w:val="nil"/>
          <w:right w:val="nil"/>
          <w:between w:val="nil"/>
        </w:pBdr>
        <w:spacing w:before="120" w:after="120" w:line="240" w:lineRule="auto"/>
        <w:ind w:left="720" w:right="120"/>
        <w:rPr>
          <w:color w:val="000000"/>
        </w:rPr>
      </w:pPr>
      <w:r w:rsidRPr="0098145D">
        <w:rPr>
          <w:color w:val="000000" w:themeColor="text1"/>
        </w:rPr>
        <w:t>Anexo V - Relatório de Objeto da Execução Cultural;</w:t>
      </w:r>
    </w:p>
    <w:p w14:paraId="19ACFCA9" w14:textId="3C90DE37" w:rsidR="006273CD" w:rsidRDefault="0098145D" w:rsidP="0098145D">
      <w:pPr>
        <w:pBdr>
          <w:top w:val="nil"/>
          <w:left w:val="nil"/>
          <w:bottom w:val="nil"/>
          <w:right w:val="nil"/>
          <w:between w:val="nil"/>
        </w:pBdr>
        <w:spacing w:before="120" w:after="120" w:line="240" w:lineRule="auto"/>
        <w:ind w:right="120"/>
        <w:jc w:val="both"/>
        <w:rPr>
          <w:rFonts w:cstheme="minorHAnsi"/>
          <w:color w:val="000000"/>
        </w:rPr>
      </w:pPr>
      <w:r w:rsidRPr="0098145D">
        <w:rPr>
          <w:rFonts w:cstheme="minorHAnsi"/>
          <w:color w:val="000000"/>
        </w:rPr>
        <w:t xml:space="preserve"> </w:t>
      </w:r>
      <w:r w:rsidRPr="0098145D">
        <w:rPr>
          <w:rFonts w:cstheme="minorHAnsi"/>
          <w:color w:val="000000"/>
        </w:rPr>
        <w:tab/>
      </w:r>
      <w:r w:rsidR="006273CD" w:rsidRPr="0098145D">
        <w:rPr>
          <w:rFonts w:cstheme="minorHAnsi"/>
          <w:color w:val="000000"/>
        </w:rPr>
        <w:t>Anexo VI - Declaração de representação de grupo ou coletivo;</w:t>
      </w:r>
    </w:p>
    <w:p w14:paraId="1C659A5E" w14:textId="358262DE" w:rsidR="006273CD" w:rsidRPr="005854D5"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5854D5">
        <w:rPr>
          <w:rFonts w:cstheme="minorHAnsi"/>
          <w:color w:val="000000"/>
        </w:rPr>
        <w:t>Anexo VII - Declaração étnico-racial</w:t>
      </w:r>
      <w:r w:rsidR="0098145D">
        <w:rPr>
          <w:rFonts w:cstheme="minorHAnsi"/>
          <w:color w:val="000000"/>
        </w:rPr>
        <w:t>;</w:t>
      </w:r>
      <w:r>
        <w:rPr>
          <w:rFonts w:cstheme="minorHAnsi"/>
          <w:color w:val="000000"/>
        </w:rPr>
        <w:t xml:space="preserve"> </w:t>
      </w:r>
    </w:p>
    <w:p w14:paraId="00DFB9C1" w14:textId="6617C034" w:rsidR="006273CD" w:rsidRPr="005854D5"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5854D5">
        <w:rPr>
          <w:rFonts w:cstheme="minorHAnsi"/>
          <w:color w:val="000000"/>
        </w:rPr>
        <w:t>Anexo VIII – Declaração PCD</w:t>
      </w:r>
      <w:r w:rsidR="0098145D">
        <w:rPr>
          <w:rFonts w:cstheme="minorHAnsi"/>
          <w:color w:val="000000"/>
        </w:rPr>
        <w:t>;</w:t>
      </w:r>
    </w:p>
    <w:p w14:paraId="21E5DE08" w14:textId="383577C3" w:rsidR="006273CD" w:rsidRPr="005854D5" w:rsidRDefault="006273CD" w:rsidP="006273CD">
      <w:pPr>
        <w:pBdr>
          <w:top w:val="nil"/>
          <w:left w:val="nil"/>
          <w:bottom w:val="nil"/>
          <w:right w:val="nil"/>
          <w:between w:val="nil"/>
        </w:pBdr>
        <w:spacing w:before="120" w:after="120" w:line="240" w:lineRule="auto"/>
        <w:ind w:left="720" w:right="120"/>
        <w:jc w:val="both"/>
        <w:rPr>
          <w:rFonts w:cstheme="minorHAnsi"/>
          <w:color w:val="000000"/>
        </w:rPr>
      </w:pPr>
      <w:r w:rsidRPr="005854D5">
        <w:rPr>
          <w:rFonts w:cstheme="minorHAnsi"/>
          <w:color w:val="000000"/>
        </w:rPr>
        <w:t>Anexo IX – Formulário de interposição de recurso</w:t>
      </w:r>
      <w:r w:rsidR="0098145D">
        <w:rPr>
          <w:rFonts w:cstheme="minorHAnsi"/>
          <w:color w:val="000000"/>
        </w:rPr>
        <w:t>.</w:t>
      </w:r>
    </w:p>
    <w:p w14:paraId="0A83A63D" w14:textId="77777777" w:rsidR="006273CD" w:rsidRPr="009828FD" w:rsidRDefault="006273CD" w:rsidP="006273CD"/>
    <w:p w14:paraId="11495733" w14:textId="77777777" w:rsidR="001556F3" w:rsidRPr="001556F3" w:rsidRDefault="001556F3" w:rsidP="001556F3">
      <w:pPr>
        <w:ind w:firstLine="708"/>
      </w:pPr>
    </w:p>
    <w:sectPr w:rsidR="001556F3" w:rsidRPr="001556F3">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8266" w14:textId="77777777" w:rsidR="00C24387" w:rsidRDefault="00C24387" w:rsidP="00006DB6">
      <w:pPr>
        <w:spacing w:after="0" w:line="240" w:lineRule="auto"/>
      </w:pPr>
      <w:r>
        <w:separator/>
      </w:r>
    </w:p>
  </w:endnote>
  <w:endnote w:type="continuationSeparator" w:id="0">
    <w:p w14:paraId="25BC6990" w14:textId="77777777" w:rsidR="00C24387" w:rsidRDefault="00C24387" w:rsidP="0000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FF19" w14:textId="77777777" w:rsidR="00C24387" w:rsidRDefault="00C24387" w:rsidP="00006DB6">
      <w:pPr>
        <w:spacing w:after="0" w:line="240" w:lineRule="auto"/>
      </w:pPr>
      <w:r>
        <w:separator/>
      </w:r>
    </w:p>
  </w:footnote>
  <w:footnote w:type="continuationSeparator" w:id="0">
    <w:p w14:paraId="48F5E2DC" w14:textId="77777777" w:rsidR="00C24387" w:rsidRDefault="00C24387" w:rsidP="0000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97AC" w14:textId="77777777" w:rsidR="00006DB6" w:rsidRDefault="00006DB6" w:rsidP="00006DB6">
    <w:r>
      <w:rPr>
        <w:noProof/>
        <w:lang w:eastAsia="pt-BR"/>
      </w:rPr>
      <w:drawing>
        <wp:inline distT="0" distB="0" distL="0" distR="0" wp14:anchorId="338A5928" wp14:editId="5D8B2BCC">
          <wp:extent cx="1905000" cy="1238250"/>
          <wp:effectExtent l="0" t="0" r="0" b="0"/>
          <wp:docPr id="1" name="Imagem 1" descr="Imagem digital fictícia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60671" name="Imagem 1" descr="Imagem digital fictícia de personagem de desenho animad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905000" cy="1238250"/>
                  </a:xfrm>
                  <a:prstGeom prst="rect">
                    <a:avLst/>
                  </a:prstGeom>
                </pic:spPr>
              </pic:pic>
            </a:graphicData>
          </a:graphic>
        </wp:inline>
      </w:drawing>
    </w:r>
    <w:r>
      <w:rPr>
        <w:noProof/>
        <w:lang w:eastAsia="pt-BR"/>
      </w:rPr>
      <w:drawing>
        <wp:inline distT="0" distB="0" distL="0" distR="0" wp14:anchorId="3F1C09E6" wp14:editId="31B49FC3">
          <wp:extent cx="1921510" cy="1161338"/>
          <wp:effectExtent l="0" t="0" r="2540" b="1270"/>
          <wp:docPr id="2" name="Imagem 3" descr="Forma, Quadr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26857" name="Imagem 3" descr="Forma, Quadrado&#10;&#10;O conteúdo gerado por IA pode estar incorre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8799" cy="1171787"/>
                  </a:xfrm>
                  <a:prstGeom prst="rect">
                    <a:avLst/>
                  </a:prstGeom>
                </pic:spPr>
              </pic:pic>
            </a:graphicData>
          </a:graphic>
        </wp:inline>
      </w:drawing>
    </w:r>
    <w:r>
      <w:rPr>
        <w:noProof/>
        <w:lang w:eastAsia="pt-BR"/>
      </w:rPr>
      <w:drawing>
        <wp:inline distT="0" distB="0" distL="0" distR="0" wp14:anchorId="7961C232" wp14:editId="3663E782">
          <wp:extent cx="1341755" cy="1256851"/>
          <wp:effectExtent l="0" t="0" r="0" b="0"/>
          <wp:docPr id="3" name="Imagem 4"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73450" name="Imagem 4" descr="Forma&#10;&#10;O conteúdo gerado por IA pode estar incorreto."/>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8724" cy="1282114"/>
                  </a:xfrm>
                  <a:prstGeom prst="rect">
                    <a:avLst/>
                  </a:prstGeom>
                </pic:spPr>
              </pic:pic>
            </a:graphicData>
          </a:graphic>
        </wp:inline>
      </w:drawing>
    </w:r>
  </w:p>
  <w:p w14:paraId="1DA01727" w14:textId="77777777" w:rsidR="00006DB6" w:rsidRDefault="00006D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54E"/>
    <w:multiLevelType w:val="multilevel"/>
    <w:tmpl w:val="016A7F1E"/>
    <w:lvl w:ilvl="0">
      <w:start w:val="2"/>
      <w:numFmt w:val="decimal"/>
      <w:lvlText w:val="%1"/>
      <w:lvlJc w:val="left"/>
      <w:pPr>
        <w:ind w:left="360" w:hanging="360"/>
      </w:pPr>
      <w:rPr>
        <w:rFonts w:hint="default"/>
      </w:rPr>
    </w:lvl>
    <w:lvl w:ilvl="1">
      <w:start w:val="7"/>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Zero"/>
      <w:lvlText w:val="%1.%2.%3.%4"/>
      <w:lvlJc w:val="left"/>
      <w:pPr>
        <w:ind w:left="3375" w:hanging="1080"/>
      </w:pPr>
      <w:rPr>
        <w:rFonts w:hint="default"/>
      </w:rPr>
    </w:lvl>
    <w:lvl w:ilvl="4">
      <w:start w:val="1"/>
      <w:numFmt w:val="decimalZero"/>
      <w:lvlText w:val="%1.%2.%3.%4.%5"/>
      <w:lvlJc w:val="left"/>
      <w:pPr>
        <w:ind w:left="4140" w:hanging="1080"/>
      </w:pPr>
      <w:rPr>
        <w:rFonts w:hint="default"/>
      </w:rPr>
    </w:lvl>
    <w:lvl w:ilvl="5">
      <w:start w:val="1"/>
      <w:numFmt w:val="decimalZero"/>
      <w:lvlText w:val="%1.%2.%3.%4.%5.%6"/>
      <w:lvlJc w:val="left"/>
      <w:pPr>
        <w:ind w:left="5265" w:hanging="1440"/>
      </w:pPr>
      <w:rPr>
        <w:rFonts w:hint="default"/>
      </w:rPr>
    </w:lvl>
    <w:lvl w:ilvl="6">
      <w:start w:val="1"/>
      <w:numFmt w:val="decimalZero"/>
      <w:lvlText w:val="%1.%2.%3.%4.%5.%6.%7"/>
      <w:lvlJc w:val="left"/>
      <w:pPr>
        <w:ind w:left="6030" w:hanging="1440"/>
      </w:pPr>
      <w:rPr>
        <w:rFonts w:hint="default"/>
      </w:rPr>
    </w:lvl>
    <w:lvl w:ilvl="7">
      <w:start w:val="1"/>
      <w:numFmt w:val="decimalZero"/>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D69244D"/>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 w15:restartNumberingAfterBreak="0">
    <w:nsid w:val="0E6F6C20"/>
    <w:multiLevelType w:val="multilevel"/>
    <w:tmpl w:val="DDAE01C4"/>
    <w:lvl w:ilvl="0">
      <w:start w:val="1"/>
      <w:numFmt w:val="decimal"/>
      <w:lvlText w:val="%1."/>
      <w:lvlJc w:val="left"/>
      <w:pPr>
        <w:ind w:left="36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 w15:restartNumberingAfterBreak="0">
    <w:nsid w:val="1325224F"/>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51F6B62"/>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53583A"/>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1FF95A25"/>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8" w15:restartNumberingAfterBreak="0">
    <w:nsid w:val="22166895"/>
    <w:multiLevelType w:val="multilevel"/>
    <w:tmpl w:val="DDAE01C4"/>
    <w:lvl w:ilvl="0">
      <w:start w:val="1"/>
      <w:numFmt w:val="decimal"/>
      <w:lvlText w:val="%1."/>
      <w:lvlJc w:val="left"/>
      <w:pPr>
        <w:ind w:left="36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9" w15:restartNumberingAfterBreak="0">
    <w:nsid w:val="313B5A10"/>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0" w15:restartNumberingAfterBreak="0">
    <w:nsid w:val="363A0E0E"/>
    <w:multiLevelType w:val="multilevel"/>
    <w:tmpl w:val="DDAE01C4"/>
    <w:lvl w:ilvl="0">
      <w:start w:val="1"/>
      <w:numFmt w:val="decimal"/>
      <w:lvlText w:val="%1."/>
      <w:lvlJc w:val="left"/>
      <w:pPr>
        <w:ind w:left="36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1" w15:restartNumberingAfterBreak="0">
    <w:nsid w:val="363D7E1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2" w15:restartNumberingAfterBreak="0">
    <w:nsid w:val="4A4C14DE"/>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3" w15:restartNumberingAfterBreak="0">
    <w:nsid w:val="4FE3028F"/>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4" w15:restartNumberingAfterBreak="0">
    <w:nsid w:val="523F0B1F"/>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5" w15:restartNumberingAfterBreak="0">
    <w:nsid w:val="552C3BDE"/>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6" w15:restartNumberingAfterBreak="0">
    <w:nsid w:val="5F6911C0"/>
    <w:multiLevelType w:val="hybridMultilevel"/>
    <w:tmpl w:val="6F3E2E9C"/>
    <w:lvl w:ilvl="0" w:tplc="0416000F">
      <w:start w:val="1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3432DC"/>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8" w15:restartNumberingAfterBreak="0">
    <w:nsid w:val="62D96292"/>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9" w15:restartNumberingAfterBreak="0">
    <w:nsid w:val="64E6282A"/>
    <w:multiLevelType w:val="multilevel"/>
    <w:tmpl w:val="DDAE01C4"/>
    <w:lvl w:ilvl="0">
      <w:start w:val="1"/>
      <w:numFmt w:val="decimal"/>
      <w:lvlText w:val="%1."/>
      <w:lvlJc w:val="left"/>
      <w:pPr>
        <w:ind w:left="36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0"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1" w15:restartNumberingAfterBreak="0">
    <w:nsid w:val="6D6B70E9"/>
    <w:multiLevelType w:val="multilevel"/>
    <w:tmpl w:val="DDAE01C4"/>
    <w:lvl w:ilvl="0">
      <w:start w:val="1"/>
      <w:numFmt w:val="decimal"/>
      <w:lvlText w:val="%1."/>
      <w:lvlJc w:val="left"/>
      <w:pPr>
        <w:ind w:left="36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2" w15:restartNumberingAfterBreak="0">
    <w:nsid w:val="788605C7"/>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3" w15:restartNumberingAfterBreak="0">
    <w:nsid w:val="79DE0D2D"/>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4" w15:restartNumberingAfterBreak="0">
    <w:nsid w:val="79E64215"/>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5" w15:restartNumberingAfterBreak="0">
    <w:nsid w:val="7A043B11"/>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6" w15:restartNumberingAfterBreak="0">
    <w:nsid w:val="7CAB7706"/>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abstractNumId w:val="21"/>
  </w:num>
  <w:num w:numId="2">
    <w:abstractNumId w:val="23"/>
  </w:num>
  <w:num w:numId="3">
    <w:abstractNumId w:val="6"/>
  </w:num>
  <w:num w:numId="4">
    <w:abstractNumId w:val="5"/>
  </w:num>
  <w:num w:numId="5">
    <w:abstractNumId w:val="25"/>
  </w:num>
  <w:num w:numId="6">
    <w:abstractNumId w:val="20"/>
  </w:num>
  <w:num w:numId="7">
    <w:abstractNumId w:val="24"/>
  </w:num>
  <w:num w:numId="8">
    <w:abstractNumId w:val="4"/>
  </w:num>
  <w:num w:numId="9">
    <w:abstractNumId w:val="18"/>
  </w:num>
  <w:num w:numId="10">
    <w:abstractNumId w:val="9"/>
  </w:num>
  <w:num w:numId="11">
    <w:abstractNumId w:val="3"/>
  </w:num>
  <w:num w:numId="12">
    <w:abstractNumId w:val="26"/>
  </w:num>
  <w:num w:numId="13">
    <w:abstractNumId w:val="15"/>
  </w:num>
  <w:num w:numId="14">
    <w:abstractNumId w:val="11"/>
  </w:num>
  <w:num w:numId="15">
    <w:abstractNumId w:val="12"/>
  </w:num>
  <w:num w:numId="16">
    <w:abstractNumId w:val="14"/>
  </w:num>
  <w:num w:numId="17">
    <w:abstractNumId w:val="1"/>
  </w:num>
  <w:num w:numId="18">
    <w:abstractNumId w:val="22"/>
  </w:num>
  <w:num w:numId="19">
    <w:abstractNumId w:val="7"/>
  </w:num>
  <w:num w:numId="20">
    <w:abstractNumId w:val="0"/>
  </w:num>
  <w:num w:numId="21">
    <w:abstractNumId w:val="13"/>
  </w:num>
  <w:num w:numId="22">
    <w:abstractNumId w:val="17"/>
  </w:num>
  <w:num w:numId="23">
    <w:abstractNumId w:val="8"/>
  </w:num>
  <w:num w:numId="24">
    <w:abstractNumId w:val="2"/>
  </w:num>
  <w:num w:numId="25">
    <w:abstractNumId w:val="10"/>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7E"/>
    <w:rsid w:val="00006DB6"/>
    <w:rsid w:val="001556F3"/>
    <w:rsid w:val="00157153"/>
    <w:rsid w:val="001B07AE"/>
    <w:rsid w:val="001D53F0"/>
    <w:rsid w:val="00317B2E"/>
    <w:rsid w:val="00401332"/>
    <w:rsid w:val="00577CAD"/>
    <w:rsid w:val="006273CD"/>
    <w:rsid w:val="0067687E"/>
    <w:rsid w:val="006C581F"/>
    <w:rsid w:val="006F5DC7"/>
    <w:rsid w:val="0098145D"/>
    <w:rsid w:val="009C07D4"/>
    <w:rsid w:val="009F1CA5"/>
    <w:rsid w:val="00A20D0B"/>
    <w:rsid w:val="00A34578"/>
    <w:rsid w:val="00A60F32"/>
    <w:rsid w:val="00BB4AA9"/>
    <w:rsid w:val="00C24387"/>
    <w:rsid w:val="00CF2DDE"/>
    <w:rsid w:val="00DB00DC"/>
    <w:rsid w:val="00E94A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80BA"/>
  <w15:docId w15:val="{9E6249AB-5610-4E7D-9654-C12430D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76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76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768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768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768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768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768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768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7687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687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7687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7687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7687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7687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7687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7687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7687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7687E"/>
    <w:rPr>
      <w:rFonts w:eastAsiaTheme="majorEastAsia" w:cstheme="majorBidi"/>
      <w:color w:val="272727" w:themeColor="text1" w:themeTint="D8"/>
    </w:rPr>
  </w:style>
  <w:style w:type="paragraph" w:styleId="Ttulo">
    <w:name w:val="Title"/>
    <w:basedOn w:val="Normal"/>
    <w:next w:val="Normal"/>
    <w:link w:val="TtuloChar"/>
    <w:uiPriority w:val="10"/>
    <w:qFormat/>
    <w:rsid w:val="00676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768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7687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7687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7687E"/>
    <w:pPr>
      <w:spacing w:before="160"/>
      <w:jc w:val="center"/>
    </w:pPr>
    <w:rPr>
      <w:i/>
      <w:iCs/>
      <w:color w:val="404040" w:themeColor="text1" w:themeTint="BF"/>
    </w:rPr>
  </w:style>
  <w:style w:type="character" w:customStyle="1" w:styleId="CitaoChar">
    <w:name w:val="Citação Char"/>
    <w:basedOn w:val="Fontepargpadro"/>
    <w:link w:val="Citao"/>
    <w:uiPriority w:val="29"/>
    <w:rsid w:val="0067687E"/>
    <w:rPr>
      <w:i/>
      <w:iCs/>
      <w:color w:val="404040" w:themeColor="text1" w:themeTint="BF"/>
    </w:rPr>
  </w:style>
  <w:style w:type="paragraph" w:styleId="PargrafodaLista">
    <w:name w:val="List Paragraph"/>
    <w:basedOn w:val="Normal"/>
    <w:uiPriority w:val="34"/>
    <w:qFormat/>
    <w:rsid w:val="0067687E"/>
    <w:pPr>
      <w:ind w:left="720"/>
      <w:contextualSpacing/>
    </w:pPr>
  </w:style>
  <w:style w:type="character" w:styleId="nfaseIntensa">
    <w:name w:val="Intense Emphasis"/>
    <w:basedOn w:val="Fontepargpadro"/>
    <w:uiPriority w:val="21"/>
    <w:qFormat/>
    <w:rsid w:val="0067687E"/>
    <w:rPr>
      <w:i/>
      <w:iCs/>
      <w:color w:val="0F4761" w:themeColor="accent1" w:themeShade="BF"/>
    </w:rPr>
  </w:style>
  <w:style w:type="paragraph" w:styleId="CitaoIntensa">
    <w:name w:val="Intense Quote"/>
    <w:basedOn w:val="Normal"/>
    <w:next w:val="Normal"/>
    <w:link w:val="CitaoIntensaChar"/>
    <w:uiPriority w:val="30"/>
    <w:qFormat/>
    <w:rsid w:val="00676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7687E"/>
    <w:rPr>
      <w:i/>
      <w:iCs/>
      <w:color w:val="0F4761" w:themeColor="accent1" w:themeShade="BF"/>
    </w:rPr>
  </w:style>
  <w:style w:type="character" w:styleId="RefernciaIntensa">
    <w:name w:val="Intense Reference"/>
    <w:basedOn w:val="Fontepargpadro"/>
    <w:uiPriority w:val="32"/>
    <w:qFormat/>
    <w:rsid w:val="0067687E"/>
    <w:rPr>
      <w:b/>
      <w:bCs/>
      <w:smallCaps/>
      <w:color w:val="0F4761" w:themeColor="accent1" w:themeShade="BF"/>
      <w:spacing w:val="5"/>
    </w:rPr>
  </w:style>
  <w:style w:type="character" w:styleId="Hyperlink">
    <w:name w:val="Hyperlink"/>
    <w:basedOn w:val="Fontepargpadro"/>
    <w:uiPriority w:val="99"/>
    <w:unhideWhenUsed/>
    <w:rsid w:val="00A34578"/>
    <w:rPr>
      <w:color w:val="0000FF"/>
      <w:u w:val="single"/>
    </w:rPr>
  </w:style>
  <w:style w:type="table" w:styleId="Tabelacomgrade">
    <w:name w:val="Table Grid"/>
    <w:basedOn w:val="Tabelanormal"/>
    <w:uiPriority w:val="39"/>
    <w:rsid w:val="009C07D4"/>
    <w:pPr>
      <w:spacing w:after="0" w:line="240" w:lineRule="auto"/>
    </w:pPr>
    <w:rPr>
      <w:rFonts w:ascii="Calibri" w:eastAsia="Calibri" w:hAnsi="Calibri" w:cs="Calibri"/>
      <w:kern w:val="0"/>
      <w:sz w:val="22"/>
      <w:szCs w:val="22"/>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06D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B6"/>
    <w:rPr>
      <w:rFonts w:ascii="Tahoma" w:hAnsi="Tahoma" w:cs="Tahoma"/>
      <w:sz w:val="16"/>
      <w:szCs w:val="16"/>
    </w:rPr>
  </w:style>
  <w:style w:type="paragraph" w:styleId="Cabealho">
    <w:name w:val="header"/>
    <w:basedOn w:val="Normal"/>
    <w:link w:val="CabealhoChar"/>
    <w:uiPriority w:val="99"/>
    <w:unhideWhenUsed/>
    <w:rsid w:val="00006D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6DB6"/>
  </w:style>
  <w:style w:type="paragraph" w:styleId="Rodap">
    <w:name w:val="footer"/>
    <w:basedOn w:val="Normal"/>
    <w:link w:val="RodapChar"/>
    <w:uiPriority w:val="99"/>
    <w:unhideWhenUsed/>
    <w:rsid w:val="00006DB6"/>
    <w:pPr>
      <w:tabs>
        <w:tab w:val="center" w:pos="4252"/>
        <w:tab w:val="right" w:pos="8504"/>
      </w:tabs>
      <w:spacing w:after="0" w:line="240" w:lineRule="auto"/>
    </w:pPr>
  </w:style>
  <w:style w:type="character" w:customStyle="1" w:styleId="RodapChar">
    <w:name w:val="Rodapé Char"/>
    <w:basedOn w:val="Fontepargpadro"/>
    <w:link w:val="Rodap"/>
    <w:uiPriority w:val="99"/>
    <w:rsid w:val="0000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www.planalto.gov.br/ccivil_03/_Ato2015-2018/2015/Lei/L13146.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lanalto.gov.br/ccivil_03/_ato2023-2026/2023/decreto/D11453.htm"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mailto:departamentocultural@espumoso.rs.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4852</Words>
  <Characters>26203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Rodrigues</dc:creator>
  <cp:lastModifiedBy>Prefeitura</cp:lastModifiedBy>
  <cp:revision>2</cp:revision>
  <cp:lastPrinted>2025-05-29T19:21:00Z</cp:lastPrinted>
  <dcterms:created xsi:type="dcterms:W3CDTF">2025-06-02T18:57:00Z</dcterms:created>
  <dcterms:modified xsi:type="dcterms:W3CDTF">2025-06-02T18:57:00Z</dcterms:modified>
</cp:coreProperties>
</file>